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9688" w14:textId="64832EE0" w:rsidR="00C81039" w:rsidRPr="00AB14FA" w:rsidRDefault="009A4D79" w:rsidP="00186DCA">
      <w:pPr>
        <w:pStyle w:val="Title"/>
        <w:rPr>
          <w:rFonts w:cs="Arial"/>
          <w:sz w:val="22"/>
          <w:szCs w:val="22"/>
        </w:rPr>
      </w:pPr>
      <w:r>
        <w:rPr>
          <w:rFonts w:cs="Arial"/>
          <w:sz w:val="22"/>
          <w:szCs w:val="22"/>
        </w:rPr>
        <w:t xml:space="preserve"> </w:t>
      </w:r>
      <w:r w:rsidR="008F5A63">
        <w:rPr>
          <w:rFonts w:cs="Arial"/>
          <w:sz w:val="22"/>
          <w:szCs w:val="22"/>
        </w:rPr>
        <w:t xml:space="preserve"> </w:t>
      </w:r>
    </w:p>
    <w:p w14:paraId="2CCACD2D" w14:textId="77777777" w:rsidR="00C81039" w:rsidRPr="00AB14FA" w:rsidRDefault="00C81039" w:rsidP="00C81039">
      <w:pPr>
        <w:pStyle w:val="Title"/>
        <w:rPr>
          <w:rFonts w:cs="Arial"/>
          <w:sz w:val="22"/>
          <w:szCs w:val="22"/>
        </w:rPr>
      </w:pPr>
      <w:r w:rsidRPr="00AB14FA">
        <w:rPr>
          <w:rFonts w:cs="Arial"/>
          <w:sz w:val="22"/>
          <w:szCs w:val="22"/>
        </w:rPr>
        <w:t>PADDOCK WOOD TOWN COUNCIL</w:t>
      </w:r>
    </w:p>
    <w:p w14:paraId="7B2E153B" w14:textId="77777777" w:rsidR="00C81039" w:rsidRPr="00AB14FA" w:rsidRDefault="00C81039" w:rsidP="00C81039">
      <w:pPr>
        <w:pStyle w:val="BodyA"/>
        <w:jc w:val="center"/>
        <w:rPr>
          <w:rFonts w:ascii="Arial" w:eastAsia="Arial" w:hAnsi="Arial" w:cs="Arial"/>
          <w:b/>
          <w:bCs/>
          <w:sz w:val="22"/>
          <w:szCs w:val="22"/>
        </w:rPr>
      </w:pPr>
      <w:r w:rsidRPr="00AB14FA">
        <w:rPr>
          <w:rFonts w:ascii="Arial" w:hAnsi="Arial" w:cs="Arial"/>
          <w:b/>
          <w:bCs/>
          <w:sz w:val="22"/>
          <w:szCs w:val="22"/>
        </w:rPr>
        <w:t>The Podmore Building, St Andrews Field, St Andrews Road</w:t>
      </w:r>
    </w:p>
    <w:p w14:paraId="31F16920" w14:textId="77777777" w:rsidR="00C81039" w:rsidRPr="00AB14FA" w:rsidRDefault="00C81039" w:rsidP="00C81039">
      <w:pPr>
        <w:pStyle w:val="Heading4"/>
        <w:rPr>
          <w:rFonts w:eastAsia="Arial Unicode MS" w:cs="Arial"/>
        </w:rPr>
      </w:pPr>
      <w:r w:rsidRPr="00AB14FA">
        <w:rPr>
          <w:rFonts w:eastAsia="Arial Unicode MS" w:cs="Arial"/>
        </w:rPr>
        <w:t>Paddock Wood, Kent, TN12 6HT</w:t>
      </w:r>
    </w:p>
    <w:p w14:paraId="155AD1A9" w14:textId="77777777" w:rsidR="00C81039" w:rsidRPr="00AB14FA" w:rsidRDefault="00C81039" w:rsidP="00C81039">
      <w:pPr>
        <w:pStyle w:val="BodyA"/>
        <w:jc w:val="center"/>
        <w:rPr>
          <w:rFonts w:ascii="Arial" w:eastAsia="Arial" w:hAnsi="Arial" w:cs="Arial"/>
          <w:b/>
          <w:bCs/>
          <w:sz w:val="22"/>
          <w:szCs w:val="22"/>
          <w:lang w:val="it-IT"/>
        </w:rPr>
      </w:pPr>
      <w:r w:rsidRPr="00AB14FA">
        <w:rPr>
          <w:rFonts w:ascii="Arial" w:hAnsi="Arial" w:cs="Arial"/>
          <w:b/>
          <w:bCs/>
          <w:sz w:val="22"/>
          <w:szCs w:val="22"/>
          <w:lang w:val="it-IT"/>
        </w:rPr>
        <w:t>Telephone:  01892 837373</w:t>
      </w:r>
    </w:p>
    <w:p w14:paraId="5829FC7C" w14:textId="77777777" w:rsidR="00C81039" w:rsidRPr="00E968E0" w:rsidRDefault="00C81039" w:rsidP="00C81039">
      <w:pPr>
        <w:pStyle w:val="BodyA"/>
        <w:jc w:val="center"/>
        <w:rPr>
          <w:rFonts w:ascii="Arial" w:eastAsia="Arial" w:hAnsi="Arial" w:cs="Arial"/>
          <w:b/>
          <w:bCs/>
          <w:sz w:val="22"/>
          <w:szCs w:val="22"/>
        </w:rPr>
      </w:pPr>
      <w:r w:rsidRPr="00E968E0">
        <w:rPr>
          <w:rFonts w:ascii="Arial" w:hAnsi="Arial" w:cs="Arial"/>
          <w:b/>
          <w:bCs/>
          <w:sz w:val="22"/>
          <w:szCs w:val="22"/>
        </w:rPr>
        <w:t>www.paddockwoodtc.kentparishes.gov.uk</w:t>
      </w:r>
    </w:p>
    <w:p w14:paraId="749E5E6F" w14:textId="0459104D" w:rsidR="009178C0" w:rsidRPr="00E968E0" w:rsidRDefault="00CA1A39" w:rsidP="009178C0">
      <w:pPr>
        <w:pStyle w:val="BodyA"/>
        <w:pBdr>
          <w:top w:val="single" w:sz="12" w:space="0" w:color="000000"/>
          <w:bottom w:val="single" w:sz="12" w:space="0" w:color="000000"/>
        </w:pBdr>
        <w:jc w:val="both"/>
        <w:rPr>
          <w:rFonts w:ascii="Arial" w:eastAsia="Arial" w:hAnsi="Arial" w:cs="Arial"/>
          <w:b/>
          <w:bCs/>
          <w:color w:val="auto"/>
          <w:sz w:val="22"/>
          <w:szCs w:val="22"/>
        </w:rPr>
      </w:pPr>
      <w:r w:rsidRPr="00E968E0">
        <w:rPr>
          <w:rFonts w:ascii="Arial" w:hAnsi="Arial" w:cs="Arial"/>
          <w:b/>
          <w:bCs/>
          <w:sz w:val="22"/>
          <w:szCs w:val="22"/>
        </w:rPr>
        <w:t>MINUTES</w:t>
      </w:r>
      <w:r w:rsidR="00E968E0" w:rsidRPr="00E968E0">
        <w:rPr>
          <w:rFonts w:ascii="Arial" w:hAnsi="Arial" w:cs="Arial"/>
          <w:b/>
          <w:bCs/>
          <w:sz w:val="22"/>
          <w:szCs w:val="22"/>
        </w:rPr>
        <w:t xml:space="preserve"> of</w:t>
      </w:r>
      <w:r w:rsidR="009178C0" w:rsidRPr="00E968E0">
        <w:rPr>
          <w:rFonts w:ascii="Arial" w:hAnsi="Arial" w:cs="Arial"/>
          <w:b/>
          <w:bCs/>
          <w:color w:val="auto"/>
          <w:sz w:val="22"/>
          <w:szCs w:val="22"/>
        </w:rPr>
        <w:t xml:space="preserve"> the Planning and Environment Committee </w:t>
      </w:r>
      <w:r w:rsidR="00E968E0" w:rsidRPr="00E968E0">
        <w:rPr>
          <w:rFonts w:ascii="Arial" w:hAnsi="Arial" w:cs="Arial"/>
          <w:b/>
          <w:bCs/>
          <w:color w:val="auto"/>
          <w:sz w:val="22"/>
          <w:szCs w:val="22"/>
        </w:rPr>
        <w:t xml:space="preserve">meeting </w:t>
      </w:r>
      <w:r w:rsidR="009178C0" w:rsidRPr="00E968E0">
        <w:rPr>
          <w:rFonts w:ascii="Arial" w:hAnsi="Arial" w:cs="Arial"/>
          <w:b/>
          <w:bCs/>
          <w:color w:val="auto"/>
          <w:sz w:val="22"/>
          <w:szCs w:val="22"/>
        </w:rPr>
        <w:t xml:space="preserve">held on Monday </w:t>
      </w:r>
      <w:r w:rsidR="007E472B">
        <w:rPr>
          <w:rFonts w:ascii="Arial" w:hAnsi="Arial" w:cs="Arial"/>
          <w:b/>
          <w:bCs/>
          <w:color w:val="auto"/>
          <w:sz w:val="22"/>
          <w:szCs w:val="22"/>
        </w:rPr>
        <w:t>1</w:t>
      </w:r>
      <w:r w:rsidR="007E472B" w:rsidRPr="007E472B">
        <w:rPr>
          <w:rFonts w:ascii="Arial" w:hAnsi="Arial" w:cs="Arial"/>
          <w:b/>
          <w:bCs/>
          <w:color w:val="auto"/>
          <w:sz w:val="22"/>
          <w:szCs w:val="22"/>
          <w:vertAlign w:val="superscript"/>
        </w:rPr>
        <w:t>st</w:t>
      </w:r>
      <w:r w:rsidR="007E472B">
        <w:rPr>
          <w:rFonts w:ascii="Arial" w:hAnsi="Arial" w:cs="Arial"/>
          <w:b/>
          <w:bCs/>
          <w:color w:val="auto"/>
          <w:sz w:val="22"/>
          <w:szCs w:val="22"/>
        </w:rPr>
        <w:t xml:space="preserve"> of February </w:t>
      </w:r>
      <w:r w:rsidR="009178C0" w:rsidRPr="00E968E0">
        <w:rPr>
          <w:rFonts w:ascii="Arial" w:hAnsi="Arial" w:cs="Arial"/>
          <w:b/>
          <w:bCs/>
          <w:color w:val="auto"/>
          <w:sz w:val="22"/>
          <w:szCs w:val="22"/>
        </w:rPr>
        <w:t xml:space="preserve">via </w:t>
      </w:r>
      <w:proofErr w:type="gramStart"/>
      <w:r w:rsidR="009178C0" w:rsidRPr="00E968E0">
        <w:rPr>
          <w:rFonts w:ascii="Arial" w:hAnsi="Arial" w:cs="Arial"/>
          <w:b/>
          <w:bCs/>
          <w:color w:val="auto"/>
          <w:sz w:val="22"/>
          <w:szCs w:val="22"/>
        </w:rPr>
        <w:t>Zoom</w:t>
      </w:r>
      <w:proofErr w:type="gramEnd"/>
      <w:r w:rsidR="009178C0" w:rsidRPr="00E968E0">
        <w:rPr>
          <w:rFonts w:ascii="Arial" w:hAnsi="Arial" w:cs="Arial"/>
          <w:b/>
          <w:bCs/>
          <w:color w:val="auto"/>
          <w:sz w:val="22"/>
          <w:szCs w:val="22"/>
        </w:rPr>
        <w:t xml:space="preserve"> </w:t>
      </w:r>
    </w:p>
    <w:p w14:paraId="2CCF2036" w14:textId="77777777" w:rsidR="00AB14FA" w:rsidRPr="00AB14FA" w:rsidRDefault="00AB14FA" w:rsidP="00C81039">
      <w:pPr>
        <w:pStyle w:val="BodyA"/>
        <w:ind w:left="1440" w:hanging="1440"/>
        <w:rPr>
          <w:rFonts w:ascii="Arial" w:eastAsia="Arial" w:hAnsi="Arial" w:cs="Arial"/>
          <w:b/>
          <w:sz w:val="22"/>
          <w:szCs w:val="22"/>
        </w:rPr>
      </w:pPr>
    </w:p>
    <w:p w14:paraId="021FBC76" w14:textId="77777777" w:rsidR="00AB14FA" w:rsidRPr="00AB14FA" w:rsidRDefault="00AB14FA" w:rsidP="00C81039">
      <w:pPr>
        <w:pStyle w:val="BodyA"/>
        <w:ind w:left="1440" w:hanging="1440"/>
        <w:rPr>
          <w:rFonts w:ascii="Arial" w:eastAsia="Arial" w:hAnsi="Arial" w:cs="Arial"/>
          <w:b/>
          <w:sz w:val="22"/>
          <w:szCs w:val="22"/>
        </w:rPr>
      </w:pPr>
    </w:p>
    <w:p w14:paraId="5FD33B63" w14:textId="21137297" w:rsidR="00CA1A39" w:rsidRPr="00AB14FA" w:rsidRDefault="00CA1A39" w:rsidP="00C81039">
      <w:pPr>
        <w:pStyle w:val="BodyA"/>
        <w:ind w:left="1440" w:hanging="1440"/>
        <w:rPr>
          <w:rFonts w:ascii="Arial" w:eastAsia="Arial" w:hAnsi="Arial" w:cs="Arial"/>
          <w:bCs/>
          <w:sz w:val="22"/>
          <w:szCs w:val="22"/>
        </w:rPr>
      </w:pPr>
      <w:r w:rsidRPr="00AB14FA">
        <w:rPr>
          <w:rFonts w:ascii="Arial" w:eastAsia="Arial" w:hAnsi="Arial" w:cs="Arial"/>
          <w:b/>
          <w:sz w:val="22"/>
          <w:szCs w:val="22"/>
        </w:rPr>
        <w:t>PRESENT:</w:t>
      </w:r>
      <w:r w:rsidRPr="00AB14FA">
        <w:rPr>
          <w:rFonts w:ascii="Arial" w:eastAsia="Arial" w:hAnsi="Arial" w:cs="Arial"/>
          <w:bCs/>
          <w:sz w:val="22"/>
          <w:szCs w:val="22"/>
        </w:rPr>
        <w:tab/>
      </w:r>
      <w:r w:rsidRPr="00AB14FA">
        <w:rPr>
          <w:rFonts w:ascii="Arial" w:eastAsia="Arial" w:hAnsi="Arial" w:cs="Arial"/>
          <w:b/>
          <w:bCs/>
          <w:sz w:val="22"/>
          <w:szCs w:val="22"/>
        </w:rPr>
        <w:tab/>
      </w:r>
      <w:r w:rsidR="00470BD7" w:rsidRPr="00AB14FA">
        <w:rPr>
          <w:rFonts w:ascii="Arial" w:eastAsia="Arial" w:hAnsi="Arial" w:cs="Arial"/>
          <w:bCs/>
          <w:sz w:val="22"/>
          <w:szCs w:val="22"/>
        </w:rPr>
        <w:t>Cllr C Williams</w:t>
      </w:r>
      <w:r w:rsidRPr="00AB14FA">
        <w:rPr>
          <w:rFonts w:ascii="Arial" w:eastAsia="Arial" w:hAnsi="Arial" w:cs="Arial"/>
          <w:bCs/>
          <w:sz w:val="22"/>
          <w:szCs w:val="22"/>
        </w:rPr>
        <w:t>, in the chair</w:t>
      </w:r>
    </w:p>
    <w:p w14:paraId="459A3E46" w14:textId="2F897E99" w:rsidR="00CA1A39" w:rsidRDefault="00462049" w:rsidP="00C81039">
      <w:pPr>
        <w:pStyle w:val="BodyA"/>
        <w:ind w:left="1440" w:hanging="1440"/>
        <w:rPr>
          <w:rFonts w:ascii="Arial" w:eastAsia="Arial" w:hAnsi="Arial" w:cs="Arial"/>
          <w:bCs/>
          <w:sz w:val="22"/>
          <w:szCs w:val="22"/>
        </w:rPr>
      </w:pPr>
      <w:r w:rsidRPr="00AB14FA">
        <w:rPr>
          <w:rFonts w:ascii="Arial" w:eastAsia="Arial" w:hAnsi="Arial" w:cs="Arial"/>
          <w:bCs/>
          <w:sz w:val="22"/>
          <w:szCs w:val="22"/>
        </w:rPr>
        <w:tab/>
      </w:r>
      <w:r w:rsidRPr="00AB14FA">
        <w:rPr>
          <w:rFonts w:ascii="Arial" w:eastAsia="Arial" w:hAnsi="Arial" w:cs="Arial"/>
          <w:bCs/>
          <w:sz w:val="22"/>
          <w:szCs w:val="22"/>
        </w:rPr>
        <w:tab/>
        <w:t xml:space="preserve"> </w:t>
      </w:r>
      <w:r w:rsidR="00470BD7" w:rsidRPr="00AB14FA">
        <w:rPr>
          <w:rFonts w:ascii="Arial" w:eastAsia="Arial" w:hAnsi="Arial" w:cs="Arial"/>
          <w:bCs/>
          <w:sz w:val="22"/>
          <w:szCs w:val="22"/>
        </w:rPr>
        <w:t>Cllr</w:t>
      </w:r>
      <w:r w:rsidR="00116CD2">
        <w:rPr>
          <w:rFonts w:ascii="Arial" w:eastAsia="Arial" w:hAnsi="Arial" w:cs="Arial"/>
          <w:bCs/>
          <w:sz w:val="22"/>
          <w:szCs w:val="22"/>
        </w:rPr>
        <w:t>s</w:t>
      </w:r>
      <w:r w:rsidR="00470BD7" w:rsidRPr="00AB14FA">
        <w:rPr>
          <w:rFonts w:ascii="Arial" w:eastAsia="Arial" w:hAnsi="Arial" w:cs="Arial"/>
          <w:bCs/>
          <w:sz w:val="22"/>
          <w:szCs w:val="22"/>
        </w:rPr>
        <w:t xml:space="preserve"> R Moon</w:t>
      </w:r>
      <w:r w:rsidR="0095730B" w:rsidRPr="00AB14FA">
        <w:rPr>
          <w:rFonts w:ascii="Arial" w:eastAsia="Arial" w:hAnsi="Arial" w:cs="Arial"/>
          <w:bCs/>
          <w:sz w:val="22"/>
          <w:szCs w:val="22"/>
        </w:rPr>
        <w:t>,</w:t>
      </w:r>
      <w:r w:rsidR="00116CD2">
        <w:rPr>
          <w:rFonts w:ascii="Arial" w:eastAsia="Arial" w:hAnsi="Arial" w:cs="Arial"/>
          <w:bCs/>
          <w:sz w:val="22"/>
          <w:szCs w:val="22"/>
        </w:rPr>
        <w:t xml:space="preserve"> M Ridger, D Sargison, D Kent</w:t>
      </w:r>
      <w:r w:rsidR="007E472B">
        <w:rPr>
          <w:rFonts w:ascii="Arial" w:eastAsia="Arial" w:hAnsi="Arial" w:cs="Arial"/>
          <w:bCs/>
          <w:sz w:val="22"/>
          <w:szCs w:val="22"/>
        </w:rPr>
        <w:t>.</w:t>
      </w:r>
    </w:p>
    <w:p w14:paraId="1CF3B04C" w14:textId="6E7FDE3E" w:rsidR="000A4DCC" w:rsidRPr="00AB14FA" w:rsidRDefault="000A4DCC" w:rsidP="00C81039">
      <w:pPr>
        <w:pStyle w:val="BodyA"/>
        <w:ind w:left="1440" w:hanging="1440"/>
        <w:rPr>
          <w:rFonts w:ascii="Arial" w:eastAsia="Arial" w:hAnsi="Arial" w:cs="Arial"/>
          <w:bCs/>
          <w:sz w:val="22"/>
          <w:szCs w:val="22"/>
        </w:rPr>
      </w:pPr>
      <w:r>
        <w:rPr>
          <w:rFonts w:ascii="Arial" w:eastAsia="Arial" w:hAnsi="Arial" w:cs="Arial"/>
          <w:bCs/>
          <w:sz w:val="22"/>
          <w:szCs w:val="22"/>
        </w:rPr>
        <w:tab/>
      </w:r>
      <w:r w:rsidR="007E472B">
        <w:rPr>
          <w:rFonts w:ascii="Arial" w:eastAsia="Arial" w:hAnsi="Arial" w:cs="Arial"/>
          <w:bCs/>
          <w:sz w:val="22"/>
          <w:szCs w:val="22"/>
        </w:rPr>
        <w:tab/>
        <w:t>Residents.</w:t>
      </w:r>
    </w:p>
    <w:p w14:paraId="4BDCD563" w14:textId="77777777" w:rsidR="003973AA" w:rsidRPr="00AB14FA" w:rsidRDefault="003973AA" w:rsidP="00C81039">
      <w:pPr>
        <w:pStyle w:val="BodyA"/>
        <w:ind w:left="1440" w:hanging="1440"/>
        <w:rPr>
          <w:rFonts w:ascii="Arial" w:eastAsia="Arial" w:hAnsi="Arial" w:cs="Arial"/>
          <w:bCs/>
          <w:sz w:val="22"/>
          <w:szCs w:val="22"/>
        </w:rPr>
      </w:pPr>
    </w:p>
    <w:p w14:paraId="31CC8CB2" w14:textId="682FD0AC" w:rsidR="00CA1A39" w:rsidRPr="00AB14FA" w:rsidRDefault="00462049" w:rsidP="00835854">
      <w:pPr>
        <w:pStyle w:val="BodyA"/>
        <w:ind w:left="1440" w:hanging="1440"/>
        <w:rPr>
          <w:rFonts w:ascii="Arial" w:eastAsia="Arial" w:hAnsi="Arial" w:cs="Arial"/>
          <w:bCs/>
          <w:sz w:val="22"/>
          <w:szCs w:val="22"/>
        </w:rPr>
      </w:pPr>
      <w:r w:rsidRPr="00AB14FA">
        <w:rPr>
          <w:rFonts w:ascii="Arial" w:eastAsia="Arial" w:hAnsi="Arial" w:cs="Arial"/>
          <w:b/>
          <w:sz w:val="22"/>
          <w:szCs w:val="22"/>
        </w:rPr>
        <w:t>IN ATTENDANCE:</w:t>
      </w:r>
      <w:r w:rsidRPr="00AB14FA">
        <w:rPr>
          <w:rFonts w:ascii="Arial" w:eastAsia="Arial" w:hAnsi="Arial" w:cs="Arial"/>
          <w:bCs/>
          <w:sz w:val="22"/>
          <w:szCs w:val="22"/>
        </w:rPr>
        <w:tab/>
      </w:r>
      <w:proofErr w:type="spellStart"/>
      <w:r w:rsidR="003973AA" w:rsidRPr="00AB14FA">
        <w:rPr>
          <w:rFonts w:ascii="Arial" w:eastAsia="Arial" w:hAnsi="Arial" w:cs="Arial"/>
          <w:bCs/>
          <w:sz w:val="22"/>
          <w:szCs w:val="22"/>
        </w:rPr>
        <w:t>Mrs</w:t>
      </w:r>
      <w:proofErr w:type="spellEnd"/>
      <w:r w:rsidR="003973AA" w:rsidRPr="00AB14FA">
        <w:rPr>
          <w:rFonts w:ascii="Arial" w:eastAsia="Arial" w:hAnsi="Arial" w:cs="Arial"/>
          <w:bCs/>
          <w:sz w:val="22"/>
          <w:szCs w:val="22"/>
        </w:rPr>
        <w:t xml:space="preserve"> C </w:t>
      </w:r>
      <w:r w:rsidR="00380CE7">
        <w:rPr>
          <w:rFonts w:ascii="Arial" w:eastAsia="Arial" w:hAnsi="Arial" w:cs="Arial"/>
          <w:bCs/>
          <w:sz w:val="22"/>
          <w:szCs w:val="22"/>
        </w:rPr>
        <w:t>Reilly</w:t>
      </w:r>
      <w:r w:rsidR="003973AA" w:rsidRPr="00AB14FA">
        <w:rPr>
          <w:rFonts w:ascii="Arial" w:eastAsia="Arial" w:hAnsi="Arial" w:cs="Arial"/>
          <w:bCs/>
          <w:sz w:val="22"/>
          <w:szCs w:val="22"/>
        </w:rPr>
        <w:t xml:space="preserve"> Deputy Clerk</w:t>
      </w:r>
    </w:p>
    <w:p w14:paraId="3A92E86E" w14:textId="74910D44" w:rsidR="003973AA" w:rsidRPr="00AB14FA" w:rsidRDefault="003973AA" w:rsidP="00C81039">
      <w:pPr>
        <w:pStyle w:val="BodyA"/>
        <w:ind w:left="1440" w:hanging="1440"/>
        <w:rPr>
          <w:rFonts w:ascii="Arial" w:eastAsia="Arial" w:hAnsi="Arial" w:cs="Arial"/>
          <w:bCs/>
          <w:sz w:val="22"/>
          <w:szCs w:val="22"/>
        </w:rPr>
      </w:pPr>
      <w:r w:rsidRPr="00AB14FA">
        <w:rPr>
          <w:rFonts w:ascii="Arial" w:eastAsia="Arial" w:hAnsi="Arial" w:cs="Arial"/>
          <w:bCs/>
          <w:sz w:val="22"/>
          <w:szCs w:val="22"/>
        </w:rPr>
        <w:tab/>
      </w:r>
      <w:r w:rsidRPr="00AB14FA">
        <w:rPr>
          <w:rFonts w:ascii="Arial" w:eastAsia="Arial" w:hAnsi="Arial" w:cs="Arial"/>
          <w:bCs/>
          <w:sz w:val="22"/>
          <w:szCs w:val="22"/>
        </w:rPr>
        <w:tab/>
      </w:r>
    </w:p>
    <w:p w14:paraId="0173866D" w14:textId="63930824" w:rsidR="00C81039" w:rsidRPr="00AB14FA" w:rsidRDefault="00CA1A39" w:rsidP="00835854">
      <w:pPr>
        <w:pStyle w:val="BodyA"/>
        <w:ind w:left="1440" w:hanging="1440"/>
        <w:rPr>
          <w:rFonts w:ascii="Arial" w:eastAsia="Arial" w:hAnsi="Arial" w:cs="Arial"/>
          <w:bCs/>
          <w:sz w:val="22"/>
          <w:szCs w:val="22"/>
        </w:rPr>
      </w:pPr>
      <w:r w:rsidRPr="00AB14FA">
        <w:rPr>
          <w:rFonts w:ascii="Arial" w:eastAsia="Arial" w:hAnsi="Arial" w:cs="Arial"/>
          <w:b/>
          <w:sz w:val="22"/>
          <w:szCs w:val="22"/>
        </w:rPr>
        <w:t>APOLOG</w:t>
      </w:r>
      <w:r w:rsidR="003973AA" w:rsidRPr="00AB14FA">
        <w:rPr>
          <w:rFonts w:ascii="Arial" w:eastAsia="Arial" w:hAnsi="Arial" w:cs="Arial"/>
          <w:b/>
          <w:sz w:val="22"/>
          <w:szCs w:val="22"/>
        </w:rPr>
        <w:t>IES</w:t>
      </w:r>
      <w:r w:rsidR="003973AA" w:rsidRPr="00AB14FA">
        <w:rPr>
          <w:rFonts w:ascii="Arial" w:eastAsia="Arial" w:hAnsi="Arial" w:cs="Arial"/>
          <w:b/>
          <w:sz w:val="22"/>
          <w:szCs w:val="22"/>
        </w:rPr>
        <w:tab/>
      </w:r>
      <w:r w:rsidR="00835854">
        <w:rPr>
          <w:rFonts w:ascii="Arial" w:eastAsia="Arial" w:hAnsi="Arial" w:cs="Arial"/>
          <w:b/>
          <w:sz w:val="22"/>
          <w:szCs w:val="22"/>
        </w:rPr>
        <w:tab/>
      </w:r>
      <w:r w:rsidR="00116CD2">
        <w:rPr>
          <w:rFonts w:ascii="Arial" w:eastAsia="Arial" w:hAnsi="Arial" w:cs="Arial"/>
          <w:bCs/>
          <w:sz w:val="22"/>
          <w:szCs w:val="22"/>
        </w:rPr>
        <w:t>None</w:t>
      </w:r>
      <w:r w:rsidRPr="00AB14FA">
        <w:rPr>
          <w:rFonts w:ascii="Arial" w:eastAsia="Arial" w:hAnsi="Arial" w:cs="Arial"/>
          <w:bCs/>
          <w:sz w:val="22"/>
          <w:szCs w:val="22"/>
        </w:rPr>
        <w:tab/>
      </w:r>
      <w:r w:rsidR="00F755EA" w:rsidRPr="00AB14FA">
        <w:rPr>
          <w:rFonts w:ascii="Arial" w:eastAsia="Arial" w:hAnsi="Arial" w:cs="Arial"/>
          <w:bCs/>
          <w:sz w:val="22"/>
          <w:szCs w:val="22"/>
        </w:rPr>
        <w:t xml:space="preserve"> </w:t>
      </w:r>
    </w:p>
    <w:p w14:paraId="31CA6816" w14:textId="77777777" w:rsidR="00AC5C03" w:rsidRPr="00AB14FA" w:rsidRDefault="00AC5C03" w:rsidP="003973AA">
      <w:pPr>
        <w:pStyle w:val="BodyA"/>
        <w:rPr>
          <w:rFonts w:ascii="Arial" w:eastAsia="Arial" w:hAnsi="Arial" w:cs="Arial"/>
          <w:bCs/>
          <w:sz w:val="22"/>
          <w:szCs w:val="22"/>
        </w:rPr>
      </w:pPr>
    </w:p>
    <w:p w14:paraId="5D0AF500" w14:textId="77777777" w:rsidR="00851EE4" w:rsidRPr="00AB14FA" w:rsidRDefault="00851EE4" w:rsidP="00AC5C03">
      <w:pPr>
        <w:pStyle w:val="BodyA"/>
        <w:rPr>
          <w:rFonts w:ascii="Arial" w:eastAsia="Arial" w:hAnsi="Arial" w:cs="Arial"/>
          <w:b/>
          <w:bCs/>
          <w:sz w:val="22"/>
          <w:szCs w:val="22"/>
        </w:rPr>
      </w:pPr>
    </w:p>
    <w:p w14:paraId="0865DDC4" w14:textId="381392AE" w:rsidR="00851EE4" w:rsidRPr="00AB14FA" w:rsidRDefault="00ED227D" w:rsidP="00851EE4">
      <w:pPr>
        <w:pStyle w:val="BodyA"/>
        <w:rPr>
          <w:rFonts w:ascii="Arial" w:eastAsia="Arial" w:hAnsi="Arial" w:cs="Arial"/>
          <w:b/>
          <w:bCs/>
          <w:color w:val="auto"/>
          <w:sz w:val="22"/>
          <w:szCs w:val="22"/>
        </w:rPr>
      </w:pPr>
      <w:r>
        <w:rPr>
          <w:rFonts w:ascii="Arial" w:eastAsia="Arial" w:hAnsi="Arial" w:cs="Arial"/>
          <w:b/>
          <w:bCs/>
          <w:color w:val="auto"/>
          <w:sz w:val="22"/>
          <w:szCs w:val="22"/>
        </w:rPr>
        <w:t>PE</w:t>
      </w:r>
      <w:r w:rsidR="007E472B">
        <w:rPr>
          <w:rFonts w:ascii="Arial" w:eastAsia="Arial" w:hAnsi="Arial" w:cs="Arial"/>
          <w:b/>
          <w:bCs/>
          <w:color w:val="auto"/>
          <w:sz w:val="22"/>
          <w:szCs w:val="22"/>
        </w:rPr>
        <w:t>85</w:t>
      </w:r>
      <w:r>
        <w:rPr>
          <w:rFonts w:ascii="Arial" w:eastAsia="Arial" w:hAnsi="Arial" w:cs="Arial"/>
          <w:b/>
          <w:bCs/>
          <w:color w:val="auto"/>
          <w:sz w:val="22"/>
          <w:szCs w:val="22"/>
        </w:rPr>
        <w:tab/>
      </w:r>
      <w:r>
        <w:rPr>
          <w:rFonts w:ascii="Arial" w:eastAsia="Arial" w:hAnsi="Arial" w:cs="Arial"/>
          <w:b/>
          <w:bCs/>
          <w:color w:val="auto"/>
          <w:sz w:val="22"/>
          <w:szCs w:val="22"/>
        </w:rPr>
        <w:tab/>
      </w:r>
      <w:r w:rsidR="00851EE4" w:rsidRPr="00AB14FA">
        <w:rPr>
          <w:rFonts w:ascii="Arial" w:eastAsia="Arial" w:hAnsi="Arial" w:cs="Arial"/>
          <w:b/>
          <w:bCs/>
          <w:color w:val="auto"/>
          <w:sz w:val="22"/>
          <w:szCs w:val="22"/>
        </w:rPr>
        <w:t>DECLARATIONS OF INTEREST.</w:t>
      </w:r>
    </w:p>
    <w:p w14:paraId="7E955BAC" w14:textId="64A47E3A" w:rsidR="00AC5C03" w:rsidRDefault="00AC5C03" w:rsidP="00851EE4">
      <w:pPr>
        <w:pStyle w:val="BodyA"/>
        <w:rPr>
          <w:rFonts w:ascii="Arial" w:eastAsia="Arial" w:hAnsi="Arial" w:cs="Arial"/>
          <w:bCs/>
          <w:color w:val="auto"/>
          <w:sz w:val="22"/>
          <w:szCs w:val="22"/>
        </w:rPr>
      </w:pPr>
      <w:r w:rsidRPr="00AB14FA">
        <w:rPr>
          <w:rFonts w:ascii="Arial" w:eastAsia="Arial" w:hAnsi="Arial" w:cs="Arial"/>
          <w:b/>
          <w:bCs/>
          <w:color w:val="auto"/>
          <w:sz w:val="22"/>
          <w:szCs w:val="22"/>
        </w:rPr>
        <w:tab/>
      </w:r>
      <w:r w:rsidRPr="00AB14FA">
        <w:rPr>
          <w:rFonts w:ascii="Arial" w:eastAsia="Arial" w:hAnsi="Arial" w:cs="Arial"/>
          <w:b/>
          <w:bCs/>
          <w:color w:val="auto"/>
          <w:sz w:val="22"/>
          <w:szCs w:val="22"/>
        </w:rPr>
        <w:tab/>
      </w:r>
      <w:r w:rsidR="007E472B">
        <w:rPr>
          <w:rFonts w:ascii="Arial" w:eastAsia="Arial" w:hAnsi="Arial" w:cs="Arial"/>
          <w:bCs/>
          <w:color w:val="auto"/>
          <w:sz w:val="22"/>
          <w:szCs w:val="22"/>
        </w:rPr>
        <w:t>None</w:t>
      </w:r>
    </w:p>
    <w:p w14:paraId="35610EE8" w14:textId="77777777" w:rsidR="00ED227D" w:rsidRDefault="00ED227D" w:rsidP="00851EE4">
      <w:pPr>
        <w:pStyle w:val="BodyA"/>
        <w:rPr>
          <w:rFonts w:ascii="Arial" w:eastAsia="Arial" w:hAnsi="Arial" w:cs="Arial"/>
          <w:bCs/>
          <w:color w:val="auto"/>
          <w:sz w:val="22"/>
          <w:szCs w:val="22"/>
        </w:rPr>
      </w:pPr>
    </w:p>
    <w:p w14:paraId="3B6FDE8F" w14:textId="014BD366" w:rsidR="00116CD2" w:rsidRPr="00245C39" w:rsidRDefault="00116CD2" w:rsidP="00116CD2">
      <w:pPr>
        <w:pStyle w:val="BodyA"/>
        <w:ind w:left="1440" w:hanging="1440"/>
        <w:rPr>
          <w:rFonts w:ascii="Arial" w:eastAsia="Arial" w:hAnsi="Arial" w:cs="Arial"/>
          <w:b/>
          <w:bCs/>
          <w:color w:val="auto"/>
          <w:sz w:val="22"/>
          <w:szCs w:val="22"/>
        </w:rPr>
      </w:pPr>
      <w:r w:rsidRPr="00245C39">
        <w:rPr>
          <w:rFonts w:ascii="Arial" w:eastAsia="Arial" w:hAnsi="Arial" w:cs="Arial"/>
          <w:b/>
          <w:bCs/>
          <w:color w:val="auto"/>
          <w:sz w:val="22"/>
          <w:szCs w:val="22"/>
        </w:rPr>
        <w:t>PE</w:t>
      </w:r>
      <w:r w:rsidR="007E472B">
        <w:rPr>
          <w:rFonts w:ascii="Arial" w:eastAsia="Arial" w:hAnsi="Arial" w:cs="Arial"/>
          <w:b/>
          <w:bCs/>
          <w:color w:val="auto"/>
          <w:sz w:val="22"/>
          <w:szCs w:val="22"/>
        </w:rPr>
        <w:t>86</w:t>
      </w:r>
      <w:r>
        <w:rPr>
          <w:rFonts w:ascii="Arial" w:eastAsia="Arial" w:hAnsi="Arial" w:cs="Arial"/>
          <w:b/>
          <w:bCs/>
          <w:color w:val="auto"/>
          <w:sz w:val="22"/>
          <w:szCs w:val="22"/>
        </w:rPr>
        <w:tab/>
      </w:r>
      <w:r w:rsidRPr="00245C39">
        <w:rPr>
          <w:rFonts w:ascii="Arial" w:eastAsia="Arial" w:hAnsi="Arial" w:cs="Arial"/>
          <w:b/>
          <w:bCs/>
          <w:color w:val="auto"/>
          <w:sz w:val="22"/>
          <w:szCs w:val="22"/>
        </w:rPr>
        <w:t xml:space="preserve">APPROVAL OF MINUTES OF PREVIOUS MEETING </w:t>
      </w:r>
    </w:p>
    <w:p w14:paraId="374C53A6" w14:textId="7AC9E72B" w:rsidR="00116CD2" w:rsidRDefault="007E472B" w:rsidP="00116CD2">
      <w:pPr>
        <w:pStyle w:val="BodyA"/>
        <w:ind w:left="1440"/>
        <w:rPr>
          <w:rFonts w:ascii="Arial" w:hAnsi="Arial" w:cs="Arial"/>
          <w:bCs/>
          <w:color w:val="auto"/>
          <w:sz w:val="22"/>
          <w:szCs w:val="22"/>
        </w:rPr>
      </w:pPr>
      <w:r>
        <w:rPr>
          <w:rFonts w:ascii="Arial" w:hAnsi="Arial" w:cs="Arial"/>
          <w:bCs/>
          <w:color w:val="auto"/>
          <w:sz w:val="22"/>
          <w:szCs w:val="22"/>
        </w:rPr>
        <w:t>To approve the minutes of the meeting held on Monday January 18</w:t>
      </w:r>
      <w:r w:rsidRPr="007E472B">
        <w:rPr>
          <w:rFonts w:ascii="Arial" w:hAnsi="Arial" w:cs="Arial"/>
          <w:bCs/>
          <w:color w:val="auto"/>
          <w:sz w:val="22"/>
          <w:szCs w:val="22"/>
          <w:vertAlign w:val="superscript"/>
        </w:rPr>
        <w:t>th</w:t>
      </w:r>
      <w:r>
        <w:rPr>
          <w:rFonts w:ascii="Arial" w:hAnsi="Arial" w:cs="Arial"/>
          <w:bCs/>
          <w:color w:val="auto"/>
          <w:sz w:val="22"/>
          <w:szCs w:val="22"/>
        </w:rPr>
        <w:t>, 2021.</w:t>
      </w:r>
    </w:p>
    <w:p w14:paraId="2EB66884" w14:textId="50CE2081" w:rsidR="007E472B" w:rsidRDefault="007E472B" w:rsidP="00116CD2">
      <w:pPr>
        <w:pStyle w:val="BodyA"/>
        <w:ind w:left="1440"/>
        <w:rPr>
          <w:rFonts w:ascii="Arial" w:hAnsi="Arial" w:cs="Arial"/>
          <w:bCs/>
          <w:color w:val="auto"/>
          <w:sz w:val="22"/>
          <w:szCs w:val="22"/>
        </w:rPr>
      </w:pPr>
      <w:r>
        <w:rPr>
          <w:rFonts w:ascii="Arial" w:hAnsi="Arial" w:cs="Arial"/>
          <w:bCs/>
          <w:color w:val="auto"/>
          <w:sz w:val="22"/>
          <w:szCs w:val="22"/>
        </w:rPr>
        <w:t>These were approved and signed by the Chairman.</w:t>
      </w:r>
    </w:p>
    <w:p w14:paraId="0EC1E389" w14:textId="3F42BD1C" w:rsidR="007E472B" w:rsidRDefault="007E472B" w:rsidP="00116CD2">
      <w:pPr>
        <w:pStyle w:val="BodyA"/>
        <w:ind w:left="1440"/>
        <w:rPr>
          <w:rFonts w:ascii="Arial" w:hAnsi="Arial" w:cs="Arial"/>
          <w:bCs/>
          <w:color w:val="auto"/>
          <w:sz w:val="22"/>
          <w:szCs w:val="22"/>
        </w:rPr>
      </w:pPr>
    </w:p>
    <w:p w14:paraId="6CADFD7C" w14:textId="77777777" w:rsidR="007E472B" w:rsidRPr="007E472B" w:rsidRDefault="007E472B" w:rsidP="007E472B">
      <w:pPr>
        <w:pStyle w:val="BodyA"/>
        <w:rPr>
          <w:rFonts w:ascii="Arial" w:hAnsi="Arial" w:cs="Arial"/>
          <w:b/>
          <w:bCs/>
          <w:color w:val="auto"/>
          <w:sz w:val="22"/>
          <w:szCs w:val="22"/>
        </w:rPr>
      </w:pPr>
      <w:r w:rsidRPr="007E472B">
        <w:rPr>
          <w:rFonts w:ascii="Arial" w:hAnsi="Arial" w:cs="Arial"/>
          <w:b/>
          <w:bCs/>
          <w:color w:val="auto"/>
          <w:sz w:val="22"/>
          <w:szCs w:val="22"/>
        </w:rPr>
        <w:t>PE 87</w:t>
      </w:r>
      <w:r w:rsidRPr="007E472B">
        <w:rPr>
          <w:rFonts w:ascii="Arial" w:hAnsi="Arial" w:cs="Arial"/>
          <w:b/>
          <w:bCs/>
          <w:color w:val="auto"/>
          <w:sz w:val="22"/>
          <w:szCs w:val="22"/>
        </w:rPr>
        <w:tab/>
      </w:r>
      <w:r w:rsidRPr="007E472B">
        <w:rPr>
          <w:rFonts w:ascii="Arial" w:hAnsi="Arial" w:cs="Arial"/>
          <w:b/>
          <w:bCs/>
          <w:color w:val="auto"/>
          <w:sz w:val="22"/>
          <w:szCs w:val="22"/>
        </w:rPr>
        <w:tab/>
        <w:t>FUTURE OF PEAR ORCHARD CHURCH FARM SITE</w:t>
      </w:r>
    </w:p>
    <w:p w14:paraId="69E25C61" w14:textId="5539AFFA" w:rsidR="007E472B" w:rsidRDefault="007E472B" w:rsidP="007E472B">
      <w:pPr>
        <w:pStyle w:val="BodyA"/>
        <w:ind w:left="1440"/>
        <w:rPr>
          <w:rFonts w:ascii="Arial" w:eastAsia="Arial" w:hAnsi="Arial" w:cs="Arial"/>
          <w:color w:val="auto"/>
          <w:sz w:val="22"/>
          <w:szCs w:val="22"/>
        </w:rPr>
      </w:pPr>
      <w:r w:rsidRPr="007E472B">
        <w:rPr>
          <w:rFonts w:ascii="Arial" w:eastAsia="Arial" w:hAnsi="Arial" w:cs="Arial"/>
          <w:color w:val="auto"/>
          <w:sz w:val="22"/>
          <w:szCs w:val="22"/>
        </w:rPr>
        <w:t>To note information contained in the LEMP from Countryside Homes and to consider any response to TWBC and the developer.</w:t>
      </w:r>
    </w:p>
    <w:p w14:paraId="2120DB32" w14:textId="22BFE4CA" w:rsidR="007E472B" w:rsidRDefault="007E472B" w:rsidP="007E472B">
      <w:pPr>
        <w:pStyle w:val="BodyA"/>
        <w:ind w:left="1440"/>
        <w:rPr>
          <w:rFonts w:ascii="Arial" w:eastAsia="Arial" w:hAnsi="Arial" w:cs="Arial"/>
          <w:color w:val="auto"/>
          <w:sz w:val="22"/>
          <w:szCs w:val="22"/>
        </w:rPr>
      </w:pPr>
      <w:r>
        <w:rPr>
          <w:rFonts w:ascii="Arial" w:eastAsia="Arial" w:hAnsi="Arial" w:cs="Arial"/>
          <w:color w:val="auto"/>
          <w:sz w:val="22"/>
          <w:szCs w:val="22"/>
        </w:rPr>
        <w:t>Members discussed the measures for this area outlined in the LEMP and it was agreed that Countryside should be asked if their ecologist would be willing to meet with Cllrs Moon and</w:t>
      </w:r>
    </w:p>
    <w:p w14:paraId="36B8F120" w14:textId="12678D3E" w:rsidR="007E472B" w:rsidRDefault="007E472B" w:rsidP="007E472B">
      <w:pPr>
        <w:pStyle w:val="BodyA"/>
        <w:ind w:left="1440"/>
        <w:rPr>
          <w:rFonts w:ascii="Arial" w:eastAsia="Arial" w:hAnsi="Arial" w:cs="Arial"/>
          <w:color w:val="auto"/>
          <w:sz w:val="22"/>
          <w:szCs w:val="22"/>
        </w:rPr>
      </w:pPr>
      <w:r>
        <w:rPr>
          <w:rFonts w:ascii="Arial" w:eastAsia="Arial" w:hAnsi="Arial" w:cs="Arial"/>
          <w:color w:val="auto"/>
          <w:sz w:val="22"/>
          <w:szCs w:val="22"/>
        </w:rPr>
        <w:t>Ridger to look at what members regard as some contradictions contained within the document.</w:t>
      </w:r>
    </w:p>
    <w:p w14:paraId="29A2495C" w14:textId="51E50CFC" w:rsidR="009E73CE" w:rsidRPr="009E73CE" w:rsidRDefault="009E73CE" w:rsidP="007E472B">
      <w:pPr>
        <w:pStyle w:val="BodyA"/>
        <w:ind w:left="1440"/>
        <w:rPr>
          <w:rFonts w:ascii="Arial" w:eastAsia="Arial" w:hAnsi="Arial" w:cs="Arial"/>
          <w:color w:val="auto"/>
          <w:sz w:val="22"/>
          <w:szCs w:val="22"/>
        </w:rPr>
      </w:pPr>
    </w:p>
    <w:p w14:paraId="34CAE815" w14:textId="77777777" w:rsidR="009E73CE" w:rsidRPr="009E73CE" w:rsidRDefault="009E73CE" w:rsidP="009E73CE">
      <w:pPr>
        <w:pStyle w:val="BodyA"/>
        <w:rPr>
          <w:rFonts w:ascii="Arial" w:eastAsia="Arial" w:hAnsi="Arial" w:cs="Arial"/>
          <w:b/>
          <w:bCs/>
          <w:color w:val="auto"/>
          <w:sz w:val="22"/>
          <w:szCs w:val="22"/>
        </w:rPr>
      </w:pPr>
      <w:r w:rsidRPr="009E73CE">
        <w:rPr>
          <w:rFonts w:ascii="Arial" w:eastAsia="Arial" w:hAnsi="Arial" w:cs="Arial"/>
          <w:b/>
          <w:bCs/>
          <w:color w:val="auto"/>
          <w:sz w:val="22"/>
          <w:szCs w:val="22"/>
        </w:rPr>
        <w:t>PE 88</w:t>
      </w:r>
      <w:r w:rsidRPr="009E73CE">
        <w:rPr>
          <w:rFonts w:ascii="Arial" w:eastAsia="Arial" w:hAnsi="Arial" w:cs="Arial"/>
          <w:b/>
          <w:bCs/>
          <w:color w:val="auto"/>
          <w:sz w:val="22"/>
          <w:szCs w:val="22"/>
        </w:rPr>
        <w:tab/>
      </w:r>
      <w:r w:rsidRPr="009E73CE">
        <w:rPr>
          <w:rFonts w:ascii="Arial" w:eastAsia="Arial" w:hAnsi="Arial" w:cs="Arial"/>
          <w:b/>
          <w:bCs/>
          <w:color w:val="auto"/>
          <w:sz w:val="22"/>
          <w:szCs w:val="22"/>
        </w:rPr>
        <w:tab/>
        <w:t>PADDOCK WOOD TOWN CENTRE</w:t>
      </w:r>
    </w:p>
    <w:p w14:paraId="67364D16" w14:textId="32271C2F" w:rsidR="009E73CE" w:rsidRDefault="009E73CE" w:rsidP="009E73CE">
      <w:pPr>
        <w:pStyle w:val="BodyA"/>
        <w:ind w:left="1440"/>
        <w:rPr>
          <w:rFonts w:ascii="Arial" w:eastAsia="Arial" w:hAnsi="Arial" w:cs="Arial"/>
          <w:b/>
          <w:bCs/>
          <w:color w:val="auto"/>
          <w:sz w:val="22"/>
          <w:szCs w:val="22"/>
        </w:rPr>
      </w:pPr>
      <w:r w:rsidRPr="009E73CE">
        <w:rPr>
          <w:rFonts w:ascii="Arial" w:eastAsia="Arial" w:hAnsi="Arial" w:cs="Arial"/>
          <w:b/>
          <w:bCs/>
          <w:color w:val="auto"/>
          <w:sz w:val="22"/>
          <w:szCs w:val="22"/>
        </w:rPr>
        <w:t xml:space="preserve">To consider the future development of the town </w:t>
      </w:r>
      <w:proofErr w:type="spellStart"/>
      <w:r w:rsidRPr="009E73CE">
        <w:rPr>
          <w:rFonts w:ascii="Arial" w:eastAsia="Arial" w:hAnsi="Arial" w:cs="Arial"/>
          <w:b/>
          <w:bCs/>
          <w:color w:val="auto"/>
          <w:sz w:val="22"/>
          <w:szCs w:val="22"/>
        </w:rPr>
        <w:t>centre</w:t>
      </w:r>
      <w:proofErr w:type="spellEnd"/>
      <w:r w:rsidRPr="009E73CE">
        <w:rPr>
          <w:rFonts w:ascii="Arial" w:eastAsia="Arial" w:hAnsi="Arial" w:cs="Arial"/>
          <w:b/>
          <w:bCs/>
          <w:color w:val="auto"/>
          <w:sz w:val="22"/>
          <w:szCs w:val="22"/>
        </w:rPr>
        <w:t xml:space="preserve"> in view of Churchill appeal decision and information provided to members at </w:t>
      </w:r>
      <w:proofErr w:type="spellStart"/>
      <w:r w:rsidRPr="009E73CE">
        <w:rPr>
          <w:rFonts w:ascii="Arial" w:eastAsia="Arial" w:hAnsi="Arial" w:cs="Arial"/>
          <w:b/>
          <w:bCs/>
          <w:color w:val="auto"/>
          <w:sz w:val="22"/>
          <w:szCs w:val="22"/>
        </w:rPr>
        <w:t>masterplanning</w:t>
      </w:r>
      <w:proofErr w:type="spellEnd"/>
      <w:r w:rsidRPr="009E73CE">
        <w:rPr>
          <w:rFonts w:ascii="Arial" w:eastAsia="Arial" w:hAnsi="Arial" w:cs="Arial"/>
          <w:b/>
          <w:bCs/>
          <w:color w:val="auto"/>
          <w:sz w:val="22"/>
          <w:szCs w:val="22"/>
        </w:rPr>
        <w:t xml:space="preserve"> briefing from DHA consulting. </w:t>
      </w:r>
    </w:p>
    <w:p w14:paraId="21710BE5" w14:textId="085F6050" w:rsidR="00743440" w:rsidRPr="00DB25F6" w:rsidRDefault="00743440" w:rsidP="009E73CE">
      <w:pPr>
        <w:pStyle w:val="BodyA"/>
        <w:ind w:left="1440"/>
        <w:rPr>
          <w:rFonts w:ascii="Arial" w:eastAsia="Arial" w:hAnsi="Arial" w:cs="Arial"/>
          <w:color w:val="auto"/>
          <w:sz w:val="22"/>
          <w:szCs w:val="22"/>
        </w:rPr>
      </w:pPr>
      <w:r w:rsidRPr="00DB25F6">
        <w:rPr>
          <w:rFonts w:ascii="Arial" w:eastAsia="Arial" w:hAnsi="Arial" w:cs="Arial"/>
          <w:color w:val="auto"/>
          <w:sz w:val="22"/>
          <w:szCs w:val="22"/>
        </w:rPr>
        <w:t xml:space="preserve">Members expressed their disappointment at the decision made by the planning inspector which they felt had ignored the ambitions of the Neighbourhood Plan and failed to </w:t>
      </w:r>
      <w:proofErr w:type="gramStart"/>
      <w:r w:rsidRPr="00DB25F6">
        <w:rPr>
          <w:rFonts w:ascii="Arial" w:eastAsia="Arial" w:hAnsi="Arial" w:cs="Arial"/>
          <w:color w:val="auto"/>
          <w:sz w:val="22"/>
          <w:szCs w:val="22"/>
        </w:rPr>
        <w:t>take into account</w:t>
      </w:r>
      <w:proofErr w:type="gramEnd"/>
      <w:r w:rsidRPr="00DB25F6">
        <w:rPr>
          <w:rFonts w:ascii="Arial" w:eastAsia="Arial" w:hAnsi="Arial" w:cs="Arial"/>
          <w:color w:val="auto"/>
          <w:sz w:val="22"/>
          <w:szCs w:val="22"/>
        </w:rPr>
        <w:t xml:space="preserve"> the many detailed grounds for objection submitted by both PWTC and TWBC.</w:t>
      </w:r>
      <w:r w:rsidR="00DB25F6" w:rsidRPr="00DB25F6">
        <w:rPr>
          <w:rFonts w:ascii="Arial" w:eastAsia="Arial" w:hAnsi="Arial" w:cs="Arial"/>
          <w:color w:val="auto"/>
          <w:sz w:val="22"/>
          <w:szCs w:val="22"/>
        </w:rPr>
        <w:t xml:space="preserve"> They are waiting to see the work prepared by TWBC’s master planning consultants on the town </w:t>
      </w:r>
      <w:proofErr w:type="spellStart"/>
      <w:r w:rsidR="00DB25F6" w:rsidRPr="00DB25F6">
        <w:rPr>
          <w:rFonts w:ascii="Arial" w:eastAsia="Arial" w:hAnsi="Arial" w:cs="Arial"/>
          <w:color w:val="auto"/>
          <w:sz w:val="22"/>
          <w:szCs w:val="22"/>
        </w:rPr>
        <w:t>centre</w:t>
      </w:r>
      <w:proofErr w:type="spellEnd"/>
      <w:r w:rsidR="00DB25F6" w:rsidRPr="00DB25F6">
        <w:rPr>
          <w:rFonts w:ascii="Arial" w:eastAsia="Arial" w:hAnsi="Arial" w:cs="Arial"/>
          <w:color w:val="auto"/>
          <w:sz w:val="22"/>
          <w:szCs w:val="22"/>
        </w:rPr>
        <w:t xml:space="preserve"> as this work was not available for the members briefing meeting which only contained information regarding the new development site in the draft LP. Members felt that PWTC should consider the conseque</w:t>
      </w:r>
      <w:r w:rsidR="00DB25F6">
        <w:rPr>
          <w:rFonts w:ascii="Arial" w:eastAsia="Arial" w:hAnsi="Arial" w:cs="Arial"/>
          <w:color w:val="auto"/>
          <w:sz w:val="22"/>
          <w:szCs w:val="22"/>
        </w:rPr>
        <w:t>nc</w:t>
      </w:r>
      <w:r w:rsidR="00DB25F6" w:rsidRPr="00DB25F6">
        <w:rPr>
          <w:rFonts w:ascii="Arial" w:eastAsia="Arial" w:hAnsi="Arial" w:cs="Arial"/>
          <w:color w:val="auto"/>
          <w:sz w:val="22"/>
          <w:szCs w:val="22"/>
        </w:rPr>
        <w:t xml:space="preserve">es for the town of the allocations in the Draft LP and therefore Cllr C Williams </w:t>
      </w:r>
      <w:proofErr w:type="gramStart"/>
      <w:r w:rsidR="00DB25F6" w:rsidRPr="00DB25F6">
        <w:rPr>
          <w:rFonts w:ascii="Arial" w:eastAsia="Arial" w:hAnsi="Arial" w:cs="Arial"/>
          <w:color w:val="auto"/>
          <w:sz w:val="22"/>
          <w:szCs w:val="22"/>
        </w:rPr>
        <w:t>proposed</w:t>
      </w:r>
      <w:proofErr w:type="gramEnd"/>
      <w:r w:rsidR="00DB25F6" w:rsidRPr="00DB25F6">
        <w:rPr>
          <w:rFonts w:ascii="Arial" w:eastAsia="Arial" w:hAnsi="Arial" w:cs="Arial"/>
          <w:color w:val="auto"/>
          <w:sz w:val="22"/>
          <w:szCs w:val="22"/>
        </w:rPr>
        <w:t xml:space="preserve"> and Cllr D Kent seconded that there should be an extraordinary Town Council meeting to look at this in advance of the regulation 19 Consultation due to take place by summer 2021. Carried Unanimous.</w:t>
      </w:r>
    </w:p>
    <w:p w14:paraId="537E0554" w14:textId="77777777" w:rsidR="00A13D0E" w:rsidRPr="009E73CE" w:rsidRDefault="00A13D0E" w:rsidP="009E73CE">
      <w:pPr>
        <w:pStyle w:val="BodyA"/>
        <w:ind w:left="1440"/>
        <w:rPr>
          <w:rFonts w:ascii="Arial" w:eastAsia="Arial" w:hAnsi="Arial" w:cs="Arial"/>
          <w:b/>
          <w:bCs/>
          <w:color w:val="auto"/>
          <w:sz w:val="22"/>
          <w:szCs w:val="22"/>
        </w:rPr>
      </w:pPr>
    </w:p>
    <w:p w14:paraId="4E253D98" w14:textId="34B0391D" w:rsidR="00A13D0E" w:rsidRDefault="00A13D0E" w:rsidP="00A13D0E">
      <w:pPr>
        <w:pStyle w:val="BodyA"/>
        <w:rPr>
          <w:rFonts w:ascii="Arial" w:eastAsia="Arial" w:hAnsi="Arial" w:cs="Arial"/>
          <w:b/>
          <w:bCs/>
          <w:color w:val="auto"/>
          <w:sz w:val="22"/>
          <w:szCs w:val="22"/>
        </w:rPr>
      </w:pPr>
      <w:r w:rsidRPr="00A13D0E">
        <w:rPr>
          <w:rFonts w:ascii="Arial" w:eastAsia="Arial" w:hAnsi="Arial" w:cs="Arial"/>
          <w:b/>
          <w:bCs/>
          <w:color w:val="auto"/>
          <w:sz w:val="22"/>
          <w:szCs w:val="22"/>
        </w:rPr>
        <w:t>PE 89</w:t>
      </w:r>
      <w:r w:rsidRPr="00A13D0E">
        <w:rPr>
          <w:rFonts w:ascii="Arial" w:eastAsia="Arial" w:hAnsi="Arial" w:cs="Arial"/>
          <w:b/>
          <w:bCs/>
          <w:color w:val="auto"/>
          <w:sz w:val="22"/>
          <w:szCs w:val="22"/>
        </w:rPr>
        <w:tab/>
      </w:r>
      <w:r w:rsidRPr="00A13D0E">
        <w:rPr>
          <w:rFonts w:ascii="Arial" w:eastAsia="Arial" w:hAnsi="Arial" w:cs="Arial"/>
          <w:b/>
          <w:bCs/>
          <w:color w:val="auto"/>
          <w:sz w:val="22"/>
          <w:szCs w:val="22"/>
        </w:rPr>
        <w:tab/>
        <w:t>TO APPROVE USE OF PWTC LOGO ON FLOODWARDEN LEAFLET</w:t>
      </w:r>
    </w:p>
    <w:p w14:paraId="678BED84" w14:textId="38864899" w:rsidR="00DB25F6" w:rsidRPr="00DB25F6" w:rsidRDefault="00DB25F6" w:rsidP="00DB25F6">
      <w:pPr>
        <w:pStyle w:val="BodyA"/>
        <w:ind w:left="1440"/>
        <w:rPr>
          <w:rFonts w:ascii="Arial" w:eastAsia="Arial" w:hAnsi="Arial" w:cs="Arial"/>
          <w:color w:val="auto"/>
          <w:sz w:val="22"/>
          <w:szCs w:val="22"/>
        </w:rPr>
      </w:pPr>
      <w:r w:rsidRPr="00DB25F6">
        <w:rPr>
          <w:rFonts w:ascii="Arial" w:eastAsia="Arial" w:hAnsi="Arial" w:cs="Arial"/>
          <w:color w:val="auto"/>
          <w:sz w:val="22"/>
          <w:szCs w:val="22"/>
        </w:rPr>
        <w:t xml:space="preserve">Cllr C William proposed and Cllr D Sargison seconded that use of the log should be </w:t>
      </w:r>
      <w:proofErr w:type="spellStart"/>
      <w:proofErr w:type="gramStart"/>
      <w:r w:rsidRPr="00DB25F6">
        <w:rPr>
          <w:rFonts w:ascii="Arial" w:eastAsia="Arial" w:hAnsi="Arial" w:cs="Arial"/>
          <w:color w:val="auto"/>
          <w:sz w:val="22"/>
          <w:szCs w:val="22"/>
        </w:rPr>
        <w:t>agreed.</w:t>
      </w:r>
      <w:r>
        <w:rPr>
          <w:rFonts w:ascii="Arial" w:eastAsia="Arial" w:hAnsi="Arial" w:cs="Arial"/>
          <w:color w:val="auto"/>
          <w:sz w:val="22"/>
          <w:szCs w:val="22"/>
        </w:rPr>
        <w:t>Unanimous</w:t>
      </w:r>
      <w:proofErr w:type="spellEnd"/>
      <w:proofErr w:type="gramEnd"/>
      <w:r>
        <w:rPr>
          <w:rFonts w:ascii="Arial" w:eastAsia="Arial" w:hAnsi="Arial" w:cs="Arial"/>
          <w:color w:val="auto"/>
          <w:sz w:val="22"/>
          <w:szCs w:val="22"/>
        </w:rPr>
        <w:t>.</w:t>
      </w:r>
    </w:p>
    <w:p w14:paraId="3AD645FA" w14:textId="3EAE3140" w:rsidR="00DB25F6" w:rsidRPr="00A13D0E" w:rsidRDefault="00DB25F6" w:rsidP="00A13D0E">
      <w:pPr>
        <w:pStyle w:val="BodyA"/>
        <w:rPr>
          <w:rFonts w:ascii="Arial" w:eastAsia="Arial" w:hAnsi="Arial" w:cs="Arial"/>
          <w:b/>
          <w:bCs/>
          <w:color w:val="auto"/>
          <w:sz w:val="22"/>
          <w:szCs w:val="22"/>
        </w:rPr>
      </w:pPr>
      <w:r>
        <w:rPr>
          <w:rFonts w:ascii="Arial" w:eastAsia="Arial" w:hAnsi="Arial" w:cs="Arial"/>
          <w:b/>
          <w:bCs/>
          <w:color w:val="auto"/>
          <w:sz w:val="22"/>
          <w:szCs w:val="22"/>
        </w:rPr>
        <w:tab/>
      </w:r>
      <w:r>
        <w:rPr>
          <w:rFonts w:ascii="Arial" w:eastAsia="Arial" w:hAnsi="Arial" w:cs="Arial"/>
          <w:b/>
          <w:bCs/>
          <w:color w:val="auto"/>
          <w:sz w:val="22"/>
          <w:szCs w:val="22"/>
        </w:rPr>
        <w:tab/>
        <w:t xml:space="preserve"> </w:t>
      </w:r>
    </w:p>
    <w:p w14:paraId="05B8CEB5" w14:textId="57E9765C" w:rsidR="00A13D0E" w:rsidRDefault="00A13D0E" w:rsidP="00A13D0E">
      <w:pPr>
        <w:pStyle w:val="BodyA"/>
        <w:ind w:firstLine="720"/>
        <w:rPr>
          <w:rFonts w:ascii="Arial" w:eastAsia="Arial" w:hAnsi="Arial" w:cs="Arial"/>
          <w:color w:val="auto"/>
          <w:sz w:val="22"/>
          <w:szCs w:val="22"/>
        </w:rPr>
      </w:pPr>
      <w:r w:rsidRPr="00A13D0E">
        <w:rPr>
          <w:rFonts w:ascii="Arial" w:eastAsia="Arial" w:hAnsi="Arial" w:cs="Arial"/>
          <w:b/>
          <w:bCs/>
          <w:color w:val="auto"/>
          <w:sz w:val="22"/>
          <w:szCs w:val="22"/>
        </w:rPr>
        <w:t xml:space="preserve">             </w:t>
      </w:r>
    </w:p>
    <w:p w14:paraId="1E5DA255" w14:textId="77777777" w:rsidR="00A13D0E" w:rsidRPr="00280D82" w:rsidRDefault="00A13D0E" w:rsidP="00A13D0E">
      <w:pPr>
        <w:pStyle w:val="BodyA"/>
        <w:ind w:firstLine="720"/>
        <w:rPr>
          <w:rFonts w:asciiTheme="majorHAnsi" w:eastAsia="Arial" w:hAnsiTheme="majorHAnsi" w:cstheme="majorHAnsi"/>
          <w:color w:val="auto"/>
          <w:sz w:val="20"/>
          <w:szCs w:val="20"/>
        </w:rPr>
      </w:pPr>
    </w:p>
    <w:p w14:paraId="09295825" w14:textId="77777777" w:rsidR="00A13D0E" w:rsidRPr="00A13D0E" w:rsidRDefault="00A13D0E" w:rsidP="00A13D0E">
      <w:pPr>
        <w:pStyle w:val="BodyA"/>
        <w:rPr>
          <w:rFonts w:ascii="Arial" w:eastAsia="Arial" w:hAnsi="Arial" w:cs="Arial"/>
          <w:b/>
          <w:bCs/>
          <w:color w:val="auto"/>
          <w:sz w:val="22"/>
          <w:szCs w:val="22"/>
        </w:rPr>
      </w:pPr>
      <w:r w:rsidRPr="00A13D0E">
        <w:rPr>
          <w:rFonts w:ascii="Arial" w:eastAsia="Arial" w:hAnsi="Arial" w:cs="Arial"/>
          <w:b/>
          <w:bCs/>
          <w:color w:val="auto"/>
          <w:sz w:val="22"/>
          <w:szCs w:val="22"/>
        </w:rPr>
        <w:t xml:space="preserve">PE 90 </w:t>
      </w:r>
      <w:r w:rsidRPr="00A13D0E">
        <w:rPr>
          <w:rFonts w:ascii="Arial" w:eastAsia="Arial" w:hAnsi="Arial" w:cs="Arial"/>
          <w:b/>
          <w:bCs/>
          <w:color w:val="auto"/>
          <w:sz w:val="22"/>
          <w:szCs w:val="22"/>
        </w:rPr>
        <w:tab/>
      </w:r>
      <w:r w:rsidRPr="00A13D0E">
        <w:rPr>
          <w:rFonts w:ascii="Arial" w:eastAsia="Arial" w:hAnsi="Arial" w:cs="Arial"/>
          <w:b/>
          <w:bCs/>
          <w:color w:val="auto"/>
          <w:sz w:val="22"/>
          <w:szCs w:val="22"/>
        </w:rPr>
        <w:tab/>
        <w:t>CHAIRMANS REPORT</w:t>
      </w:r>
    </w:p>
    <w:p w14:paraId="12273EF0" w14:textId="3BA42A15" w:rsidR="00A13D0E" w:rsidRDefault="00A13D0E" w:rsidP="00A13D0E">
      <w:pPr>
        <w:pStyle w:val="BodyA"/>
        <w:numPr>
          <w:ilvl w:val="2"/>
          <w:numId w:val="8"/>
        </w:numPr>
        <w:pBdr>
          <w:top w:val="nil"/>
          <w:left w:val="nil"/>
          <w:bottom w:val="nil"/>
          <w:right w:val="nil"/>
          <w:between w:val="nil"/>
          <w:bar w:val="nil"/>
        </w:pBdr>
        <w:rPr>
          <w:rFonts w:ascii="Arial" w:eastAsia="Arial" w:hAnsi="Arial" w:cs="Arial"/>
          <w:b/>
          <w:bCs/>
          <w:color w:val="auto"/>
          <w:sz w:val="22"/>
          <w:szCs w:val="22"/>
        </w:rPr>
      </w:pPr>
      <w:r w:rsidRPr="00A13D0E">
        <w:rPr>
          <w:rFonts w:ascii="Arial" w:eastAsia="Arial" w:hAnsi="Arial" w:cs="Arial"/>
          <w:b/>
          <w:bCs/>
          <w:color w:val="auto"/>
          <w:sz w:val="22"/>
          <w:szCs w:val="22"/>
        </w:rPr>
        <w:t>Minutes of meeting 3</w:t>
      </w:r>
      <w:r w:rsidRPr="00A13D0E">
        <w:rPr>
          <w:rFonts w:ascii="Arial" w:eastAsia="Arial" w:hAnsi="Arial" w:cs="Arial"/>
          <w:b/>
          <w:bCs/>
          <w:color w:val="auto"/>
          <w:sz w:val="22"/>
          <w:szCs w:val="22"/>
          <w:vertAlign w:val="superscript"/>
        </w:rPr>
        <w:t>rd</w:t>
      </w:r>
      <w:r w:rsidRPr="00A13D0E">
        <w:rPr>
          <w:rFonts w:ascii="Arial" w:eastAsia="Arial" w:hAnsi="Arial" w:cs="Arial"/>
          <w:b/>
          <w:bCs/>
          <w:color w:val="auto"/>
          <w:sz w:val="22"/>
          <w:szCs w:val="22"/>
        </w:rPr>
        <w:t xml:space="preserve"> January 2021</w:t>
      </w:r>
    </w:p>
    <w:p w14:paraId="23EF4C8F" w14:textId="3D6A5E4B" w:rsidR="00DB25F6" w:rsidRPr="00DB25F6" w:rsidRDefault="00DB25F6" w:rsidP="00DB25F6">
      <w:pPr>
        <w:pStyle w:val="BodyA"/>
        <w:pBdr>
          <w:top w:val="nil"/>
          <w:left w:val="nil"/>
          <w:bottom w:val="nil"/>
          <w:right w:val="nil"/>
          <w:between w:val="nil"/>
          <w:bar w:val="nil"/>
        </w:pBdr>
        <w:ind w:left="2160"/>
        <w:rPr>
          <w:rFonts w:ascii="Arial" w:eastAsia="Arial" w:hAnsi="Arial" w:cs="Arial"/>
          <w:color w:val="auto"/>
          <w:sz w:val="22"/>
          <w:szCs w:val="22"/>
        </w:rPr>
      </w:pPr>
      <w:r w:rsidRPr="00DB25F6">
        <w:rPr>
          <w:rFonts w:ascii="Arial" w:eastAsia="Arial" w:hAnsi="Arial" w:cs="Arial"/>
          <w:color w:val="auto"/>
          <w:sz w:val="22"/>
          <w:szCs w:val="22"/>
        </w:rPr>
        <w:t xml:space="preserve">Cllr C Williams </w:t>
      </w:r>
      <w:proofErr w:type="gramStart"/>
      <w:r w:rsidRPr="00DB25F6">
        <w:rPr>
          <w:rFonts w:ascii="Arial" w:eastAsia="Arial" w:hAnsi="Arial" w:cs="Arial"/>
          <w:color w:val="auto"/>
          <w:sz w:val="22"/>
          <w:szCs w:val="22"/>
        </w:rPr>
        <w:t>proposed</w:t>
      </w:r>
      <w:proofErr w:type="gramEnd"/>
      <w:r w:rsidRPr="00DB25F6">
        <w:rPr>
          <w:rFonts w:ascii="Arial" w:eastAsia="Arial" w:hAnsi="Arial" w:cs="Arial"/>
          <w:color w:val="auto"/>
          <w:sz w:val="22"/>
          <w:szCs w:val="22"/>
        </w:rPr>
        <w:t xml:space="preserve"> and Cllr D Kent seconded that the </w:t>
      </w:r>
      <w:r w:rsidRPr="00DB25F6">
        <w:rPr>
          <w:rFonts w:ascii="Arial" w:eastAsia="Arial" w:hAnsi="Arial" w:cs="Arial"/>
          <w:color w:val="auto"/>
          <w:sz w:val="22"/>
          <w:szCs w:val="22"/>
        </w:rPr>
        <w:t>Appendix A</w:t>
      </w:r>
      <w:r w:rsidRPr="00DB25F6">
        <w:rPr>
          <w:rFonts w:ascii="Arial" w:eastAsia="Arial" w:hAnsi="Arial" w:cs="Arial"/>
          <w:color w:val="auto"/>
          <w:sz w:val="22"/>
          <w:szCs w:val="22"/>
        </w:rPr>
        <w:t xml:space="preserve"> should be</w:t>
      </w:r>
      <w:r w:rsidRPr="00DB25F6">
        <w:rPr>
          <w:rFonts w:ascii="Arial" w:eastAsia="Arial" w:hAnsi="Arial" w:cs="Arial"/>
          <w:color w:val="auto"/>
          <w:sz w:val="22"/>
          <w:szCs w:val="22"/>
        </w:rPr>
        <w:t xml:space="preserve"> reinstated in </w:t>
      </w:r>
      <w:r w:rsidRPr="00DB25F6">
        <w:rPr>
          <w:rFonts w:ascii="Arial" w:eastAsia="Arial" w:hAnsi="Arial" w:cs="Arial"/>
          <w:color w:val="auto"/>
          <w:sz w:val="22"/>
          <w:szCs w:val="22"/>
        </w:rPr>
        <w:t xml:space="preserve">the minutes </w:t>
      </w:r>
      <w:r w:rsidRPr="00DB25F6">
        <w:rPr>
          <w:rFonts w:ascii="Arial" w:eastAsia="Arial" w:hAnsi="Arial" w:cs="Arial"/>
          <w:color w:val="auto"/>
          <w:sz w:val="22"/>
          <w:szCs w:val="22"/>
        </w:rPr>
        <w:t>and on the website. Unanimous.</w:t>
      </w:r>
    </w:p>
    <w:p w14:paraId="06A63935" w14:textId="34C041E8" w:rsidR="00A13D0E" w:rsidRDefault="00A13D0E" w:rsidP="00A13D0E">
      <w:pPr>
        <w:pStyle w:val="BodyA"/>
        <w:numPr>
          <w:ilvl w:val="2"/>
          <w:numId w:val="8"/>
        </w:numPr>
        <w:pBdr>
          <w:top w:val="nil"/>
          <w:left w:val="nil"/>
          <w:bottom w:val="nil"/>
          <w:right w:val="nil"/>
          <w:between w:val="nil"/>
          <w:bar w:val="nil"/>
        </w:pBdr>
        <w:rPr>
          <w:rFonts w:ascii="Arial" w:eastAsia="Arial" w:hAnsi="Arial" w:cs="Arial"/>
          <w:b/>
          <w:bCs/>
          <w:color w:val="auto"/>
          <w:sz w:val="22"/>
          <w:szCs w:val="22"/>
        </w:rPr>
      </w:pPr>
      <w:r w:rsidRPr="00A13D0E">
        <w:rPr>
          <w:rFonts w:ascii="Arial" w:eastAsia="Arial" w:hAnsi="Arial" w:cs="Arial"/>
          <w:b/>
          <w:bCs/>
          <w:color w:val="auto"/>
          <w:sz w:val="22"/>
          <w:szCs w:val="22"/>
        </w:rPr>
        <w:lastRenderedPageBreak/>
        <w:t>Southern Water -progress of new sewer construction and performance of Church Farm pumping station</w:t>
      </w:r>
      <w:r w:rsidR="00F07AC5">
        <w:rPr>
          <w:rFonts w:ascii="Arial" w:eastAsia="Arial" w:hAnsi="Arial" w:cs="Arial"/>
          <w:b/>
          <w:bCs/>
          <w:color w:val="auto"/>
          <w:sz w:val="22"/>
          <w:szCs w:val="22"/>
        </w:rPr>
        <w:t>.</w:t>
      </w:r>
    </w:p>
    <w:p w14:paraId="64B679E3" w14:textId="06B109CB" w:rsidR="00F07AC5" w:rsidRPr="00F07AC5" w:rsidRDefault="00F07AC5" w:rsidP="00F07AC5">
      <w:pPr>
        <w:pStyle w:val="BodyA"/>
        <w:pBdr>
          <w:top w:val="nil"/>
          <w:left w:val="nil"/>
          <w:bottom w:val="nil"/>
          <w:right w:val="nil"/>
          <w:between w:val="nil"/>
          <w:bar w:val="nil"/>
        </w:pBdr>
        <w:ind w:left="2160"/>
        <w:rPr>
          <w:rFonts w:ascii="Arial" w:eastAsia="Arial" w:hAnsi="Arial" w:cs="Arial"/>
          <w:color w:val="auto"/>
          <w:sz w:val="22"/>
          <w:szCs w:val="22"/>
        </w:rPr>
      </w:pPr>
      <w:r w:rsidRPr="00F07AC5">
        <w:rPr>
          <w:rFonts w:ascii="Arial" w:eastAsia="Arial" w:hAnsi="Arial" w:cs="Arial"/>
          <w:color w:val="auto"/>
          <w:sz w:val="22"/>
          <w:szCs w:val="22"/>
        </w:rPr>
        <w:t xml:space="preserve">Members discussed the issues and Cllr R Moon proposed and Cllr C Williams seconded that Greg Clark MP should be contacted and advised </w:t>
      </w:r>
      <w:proofErr w:type="gramStart"/>
      <w:r w:rsidRPr="00F07AC5">
        <w:rPr>
          <w:rFonts w:ascii="Arial" w:eastAsia="Arial" w:hAnsi="Arial" w:cs="Arial"/>
          <w:color w:val="auto"/>
          <w:sz w:val="22"/>
          <w:szCs w:val="22"/>
        </w:rPr>
        <w:t>of :</w:t>
      </w:r>
      <w:proofErr w:type="gramEnd"/>
    </w:p>
    <w:p w14:paraId="64C1C754" w14:textId="77777777" w:rsidR="00F07AC5" w:rsidRPr="00F07AC5" w:rsidRDefault="00F07AC5" w:rsidP="00F07AC5">
      <w:pPr>
        <w:pStyle w:val="BodyA"/>
        <w:numPr>
          <w:ilvl w:val="3"/>
          <w:numId w:val="9"/>
        </w:numPr>
        <w:pBdr>
          <w:top w:val="nil"/>
          <w:left w:val="nil"/>
          <w:bottom w:val="nil"/>
          <w:right w:val="nil"/>
          <w:between w:val="nil"/>
          <w:bar w:val="nil"/>
        </w:pBdr>
        <w:rPr>
          <w:rFonts w:ascii="Arial" w:eastAsia="Arial" w:hAnsi="Arial" w:cs="Arial"/>
          <w:color w:val="auto"/>
          <w:sz w:val="22"/>
          <w:szCs w:val="22"/>
        </w:rPr>
      </w:pPr>
      <w:r w:rsidRPr="00F07AC5">
        <w:rPr>
          <w:rFonts w:ascii="Arial" w:eastAsia="Arial" w:hAnsi="Arial" w:cs="Arial"/>
          <w:color w:val="auto"/>
          <w:sz w:val="22"/>
          <w:szCs w:val="22"/>
        </w:rPr>
        <w:t xml:space="preserve">The additional connections that have been permitted </w:t>
      </w:r>
    </w:p>
    <w:p w14:paraId="4EAD3726" w14:textId="57CE345C" w:rsidR="00F07AC5" w:rsidRPr="00F07AC5" w:rsidRDefault="00F07AC5" w:rsidP="00F07AC5">
      <w:pPr>
        <w:pStyle w:val="BodyA"/>
        <w:numPr>
          <w:ilvl w:val="3"/>
          <w:numId w:val="9"/>
        </w:numPr>
        <w:pBdr>
          <w:top w:val="nil"/>
          <w:left w:val="nil"/>
          <w:bottom w:val="nil"/>
          <w:right w:val="nil"/>
          <w:between w:val="nil"/>
          <w:bar w:val="nil"/>
        </w:pBdr>
        <w:rPr>
          <w:rFonts w:ascii="Arial" w:eastAsia="Arial" w:hAnsi="Arial" w:cs="Arial"/>
          <w:color w:val="auto"/>
          <w:sz w:val="22"/>
          <w:szCs w:val="22"/>
        </w:rPr>
      </w:pPr>
      <w:r w:rsidRPr="00F07AC5">
        <w:rPr>
          <w:rFonts w:ascii="Arial" w:eastAsia="Arial" w:hAnsi="Arial" w:cs="Arial"/>
          <w:color w:val="auto"/>
          <w:sz w:val="22"/>
          <w:szCs w:val="22"/>
        </w:rPr>
        <w:t>The further incidence of sewage in the street in Ballard Way following another failure of the Church Farm Pumping Station.</w:t>
      </w:r>
    </w:p>
    <w:p w14:paraId="1CBB8E15" w14:textId="5EEB5F39" w:rsidR="00F07AC5" w:rsidRPr="00F07AC5" w:rsidRDefault="00F07AC5" w:rsidP="00F07AC5">
      <w:pPr>
        <w:pStyle w:val="BodyA"/>
        <w:numPr>
          <w:ilvl w:val="3"/>
          <w:numId w:val="9"/>
        </w:numPr>
        <w:pBdr>
          <w:top w:val="nil"/>
          <w:left w:val="nil"/>
          <w:bottom w:val="nil"/>
          <w:right w:val="nil"/>
          <w:between w:val="nil"/>
          <w:bar w:val="nil"/>
        </w:pBdr>
        <w:rPr>
          <w:rFonts w:ascii="Arial" w:eastAsia="Arial" w:hAnsi="Arial" w:cs="Arial"/>
          <w:color w:val="auto"/>
          <w:sz w:val="22"/>
          <w:szCs w:val="22"/>
        </w:rPr>
      </w:pPr>
      <w:r w:rsidRPr="00F07AC5">
        <w:rPr>
          <w:rFonts w:ascii="Arial" w:eastAsia="Arial" w:hAnsi="Arial" w:cs="Arial"/>
          <w:color w:val="auto"/>
          <w:sz w:val="22"/>
          <w:szCs w:val="22"/>
        </w:rPr>
        <w:t xml:space="preserve">That Southern Water have still not </w:t>
      </w:r>
      <w:proofErr w:type="spellStart"/>
      <w:r w:rsidRPr="00F07AC5">
        <w:rPr>
          <w:rFonts w:ascii="Arial" w:eastAsia="Arial" w:hAnsi="Arial" w:cs="Arial"/>
          <w:color w:val="auto"/>
          <w:sz w:val="22"/>
          <w:szCs w:val="22"/>
        </w:rPr>
        <w:t>finalised</w:t>
      </w:r>
      <w:proofErr w:type="spellEnd"/>
      <w:r w:rsidRPr="00F07AC5">
        <w:rPr>
          <w:rFonts w:ascii="Arial" w:eastAsia="Arial" w:hAnsi="Arial" w:cs="Arial"/>
          <w:color w:val="auto"/>
          <w:sz w:val="22"/>
          <w:szCs w:val="22"/>
        </w:rPr>
        <w:t xml:space="preserve"> a location for the additional pumping station for </w:t>
      </w:r>
      <w:proofErr w:type="spellStart"/>
      <w:r w:rsidRPr="00F07AC5">
        <w:rPr>
          <w:rFonts w:ascii="Arial" w:eastAsia="Arial" w:hAnsi="Arial" w:cs="Arial"/>
          <w:color w:val="auto"/>
          <w:sz w:val="22"/>
          <w:szCs w:val="22"/>
        </w:rPr>
        <w:t>Badsel</w:t>
      </w:r>
      <w:proofErr w:type="spellEnd"/>
      <w:r w:rsidRPr="00F07AC5">
        <w:rPr>
          <w:rFonts w:ascii="Arial" w:eastAsia="Arial" w:hAnsi="Arial" w:cs="Arial"/>
          <w:color w:val="auto"/>
          <w:sz w:val="22"/>
          <w:szCs w:val="22"/>
        </w:rPr>
        <w:t xml:space="preserve"> Road.</w:t>
      </w:r>
    </w:p>
    <w:p w14:paraId="65418A25" w14:textId="77777777" w:rsidR="00A13D0E" w:rsidRPr="00A13D0E" w:rsidRDefault="00A13D0E" w:rsidP="00A13D0E">
      <w:pPr>
        <w:pStyle w:val="BodyA"/>
        <w:ind w:firstLine="720"/>
        <w:rPr>
          <w:rFonts w:ascii="Arial" w:eastAsia="Arial" w:hAnsi="Arial" w:cs="Arial"/>
          <w:color w:val="auto"/>
          <w:sz w:val="22"/>
          <w:szCs w:val="22"/>
        </w:rPr>
      </w:pPr>
    </w:p>
    <w:p w14:paraId="5B301316" w14:textId="77777777" w:rsidR="009E73CE" w:rsidRPr="007E472B" w:rsidRDefault="009E73CE" w:rsidP="007E472B">
      <w:pPr>
        <w:pStyle w:val="BodyA"/>
        <w:ind w:left="1440"/>
        <w:rPr>
          <w:rFonts w:ascii="Arial" w:eastAsia="Arial" w:hAnsi="Arial" w:cs="Arial"/>
          <w:color w:val="auto"/>
          <w:sz w:val="22"/>
          <w:szCs w:val="22"/>
        </w:rPr>
      </w:pPr>
    </w:p>
    <w:p w14:paraId="7E5DB9CE" w14:textId="77777777" w:rsidR="007E472B" w:rsidRDefault="007E472B" w:rsidP="00116CD2">
      <w:pPr>
        <w:pStyle w:val="BodyA"/>
        <w:ind w:left="1440"/>
        <w:rPr>
          <w:rFonts w:ascii="Arial" w:hAnsi="Arial" w:cs="Arial"/>
          <w:bCs/>
          <w:color w:val="auto"/>
          <w:sz w:val="22"/>
          <w:szCs w:val="22"/>
        </w:rPr>
      </w:pPr>
    </w:p>
    <w:p w14:paraId="4BF8F2F6" w14:textId="77777777" w:rsidR="00D309A4" w:rsidRDefault="00D309A4" w:rsidP="00D309A4">
      <w:pPr>
        <w:pStyle w:val="BodyA"/>
        <w:ind w:left="1440"/>
        <w:jc w:val="both"/>
        <w:rPr>
          <w:rFonts w:ascii="Arial" w:eastAsia="Arial" w:hAnsi="Arial" w:cs="Arial"/>
          <w:color w:val="auto"/>
          <w:sz w:val="22"/>
          <w:szCs w:val="22"/>
        </w:rPr>
      </w:pPr>
    </w:p>
    <w:p w14:paraId="41836EB0" w14:textId="098098C6" w:rsidR="00387AAD" w:rsidRPr="00AB14FA" w:rsidRDefault="00387AAD" w:rsidP="00387AAD">
      <w:pPr>
        <w:pStyle w:val="BodyA"/>
        <w:jc w:val="both"/>
        <w:rPr>
          <w:rFonts w:ascii="Arial" w:eastAsia="Arial" w:hAnsi="Arial" w:cs="Arial"/>
          <w:b/>
          <w:bCs/>
          <w:color w:val="auto"/>
          <w:sz w:val="22"/>
          <w:szCs w:val="22"/>
        </w:rPr>
      </w:pPr>
      <w:r w:rsidRPr="00AB14FA">
        <w:rPr>
          <w:rFonts w:ascii="Arial" w:hAnsi="Arial" w:cs="Arial"/>
          <w:b/>
          <w:bCs/>
          <w:color w:val="auto"/>
          <w:sz w:val="22"/>
          <w:szCs w:val="22"/>
        </w:rPr>
        <w:t>PE</w:t>
      </w:r>
      <w:r w:rsidR="00A13D0E">
        <w:rPr>
          <w:rFonts w:ascii="Arial" w:hAnsi="Arial" w:cs="Arial"/>
          <w:b/>
          <w:bCs/>
          <w:color w:val="auto"/>
          <w:sz w:val="22"/>
          <w:szCs w:val="22"/>
        </w:rPr>
        <w:t>91</w:t>
      </w:r>
      <w:r w:rsidRPr="00AB14FA">
        <w:rPr>
          <w:rFonts w:ascii="Arial" w:hAnsi="Arial" w:cs="Arial"/>
          <w:b/>
          <w:bCs/>
          <w:color w:val="auto"/>
          <w:sz w:val="22"/>
          <w:szCs w:val="22"/>
        </w:rPr>
        <w:tab/>
      </w:r>
      <w:r w:rsidRPr="00AB14FA">
        <w:rPr>
          <w:rFonts w:ascii="Arial" w:hAnsi="Arial" w:cs="Arial"/>
          <w:b/>
          <w:bCs/>
          <w:color w:val="auto"/>
          <w:sz w:val="22"/>
          <w:szCs w:val="22"/>
        </w:rPr>
        <w:tab/>
      </w:r>
      <w:r w:rsidRPr="00AB14FA">
        <w:rPr>
          <w:rFonts w:ascii="Arial" w:eastAsia="Arial" w:hAnsi="Arial" w:cs="Arial"/>
          <w:b/>
          <w:bCs/>
          <w:color w:val="auto"/>
          <w:sz w:val="22"/>
          <w:szCs w:val="22"/>
        </w:rPr>
        <w:t>PLANNING APPLICATIONS FOR CONSIDERATION</w:t>
      </w:r>
    </w:p>
    <w:p w14:paraId="39F7B7F7" w14:textId="5EA494E7" w:rsidR="00387AAD" w:rsidRPr="00AB14FA" w:rsidRDefault="00E86E89" w:rsidP="00F755EA">
      <w:pPr>
        <w:pStyle w:val="BodyA"/>
        <w:rPr>
          <w:rFonts w:ascii="Arial" w:eastAsia="Arial" w:hAnsi="Arial" w:cs="Arial"/>
          <w:b/>
          <w:bCs/>
          <w:color w:val="auto"/>
          <w:sz w:val="22"/>
          <w:szCs w:val="22"/>
        </w:rPr>
      </w:pPr>
      <w:r w:rsidRPr="00AB14FA">
        <w:rPr>
          <w:rFonts w:ascii="Arial" w:eastAsia="Arial" w:hAnsi="Arial" w:cs="Arial"/>
          <w:b/>
          <w:bCs/>
          <w:color w:val="auto"/>
          <w:sz w:val="22"/>
          <w:szCs w:val="22"/>
        </w:rPr>
        <w:t xml:space="preserve">  </w:t>
      </w:r>
    </w:p>
    <w:tbl>
      <w:tblPr>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2977"/>
        <w:gridCol w:w="4536"/>
      </w:tblGrid>
      <w:tr w:rsidR="00387AAD" w:rsidRPr="00AB14FA" w14:paraId="48347868" w14:textId="77777777" w:rsidTr="00042CCC">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595379" w14:textId="77777777" w:rsidR="00387AAD" w:rsidRPr="00AB14FA" w:rsidRDefault="00387AAD" w:rsidP="0072464B">
            <w:pPr>
              <w:pStyle w:val="BodyA"/>
              <w:rPr>
                <w:rFonts w:ascii="Arial" w:hAnsi="Arial" w:cs="Arial"/>
                <w:color w:val="auto"/>
                <w:sz w:val="22"/>
                <w:szCs w:val="22"/>
              </w:rPr>
            </w:pPr>
            <w:r w:rsidRPr="00AB14FA">
              <w:rPr>
                <w:rFonts w:ascii="Arial" w:hAnsi="Arial" w:cs="Arial"/>
                <w:b/>
                <w:bCs/>
                <w:color w:val="auto"/>
                <w:sz w:val="22"/>
                <w:szCs w:val="22"/>
              </w:rPr>
              <w:t>Application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E43381" w14:textId="2666FB22" w:rsidR="00387AAD" w:rsidRPr="00AB14FA" w:rsidRDefault="00387AAD" w:rsidP="0072464B">
            <w:pPr>
              <w:pStyle w:val="BodyA"/>
              <w:rPr>
                <w:rFonts w:ascii="Arial" w:hAnsi="Arial" w:cs="Arial"/>
                <w:color w:val="auto"/>
                <w:sz w:val="22"/>
                <w:szCs w:val="22"/>
              </w:rPr>
            </w:pPr>
            <w:r w:rsidRPr="00AB14FA">
              <w:rPr>
                <w:rFonts w:ascii="Arial" w:hAnsi="Arial" w:cs="Arial"/>
                <w:b/>
                <w:bCs/>
                <w:color w:val="auto"/>
                <w:sz w:val="22"/>
                <w:szCs w:val="22"/>
              </w:rPr>
              <w:t>Address and proposal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98C117" w14:textId="5139C015" w:rsidR="00387AAD" w:rsidRPr="00AB14FA" w:rsidRDefault="00387AAD" w:rsidP="0072464B">
            <w:pPr>
              <w:pStyle w:val="BodyA"/>
              <w:rPr>
                <w:rFonts w:ascii="Arial" w:hAnsi="Arial" w:cs="Arial"/>
                <w:b/>
                <w:bCs/>
                <w:color w:val="auto"/>
                <w:sz w:val="22"/>
                <w:szCs w:val="22"/>
              </w:rPr>
            </w:pPr>
            <w:r w:rsidRPr="00AB14FA">
              <w:rPr>
                <w:rFonts w:ascii="Arial" w:hAnsi="Arial" w:cs="Arial"/>
                <w:b/>
                <w:bCs/>
                <w:color w:val="auto"/>
                <w:sz w:val="22"/>
                <w:szCs w:val="22"/>
              </w:rPr>
              <w:t>Comments</w:t>
            </w:r>
          </w:p>
        </w:tc>
      </w:tr>
      <w:tr w:rsidR="00A13D0E" w:rsidRPr="00AB14FA" w14:paraId="56D2C4F1" w14:textId="77777777" w:rsidTr="00042CCC">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0C7E" w14:textId="04CE481D" w:rsidR="00A13D0E" w:rsidRPr="0000661F" w:rsidRDefault="00A13D0E" w:rsidP="0072464B">
            <w:pPr>
              <w:pStyle w:val="BodyA"/>
              <w:rPr>
                <w:rFonts w:ascii="Arial" w:hAnsi="Arial" w:cs="Arial"/>
                <w:b/>
                <w:bCs/>
                <w:color w:val="auto"/>
                <w:sz w:val="22"/>
                <w:szCs w:val="22"/>
              </w:rPr>
            </w:pPr>
            <w:r w:rsidRPr="0000661F">
              <w:rPr>
                <w:rFonts w:ascii="Arial" w:hAnsi="Arial" w:cs="Arial"/>
                <w:color w:val="auto"/>
                <w:sz w:val="22"/>
                <w:szCs w:val="22"/>
              </w:rPr>
              <w:t>a)</w:t>
            </w:r>
            <w:r w:rsidRPr="0000661F">
              <w:rPr>
                <w:rFonts w:ascii="Arial" w:hAnsi="Arial" w:cs="Arial"/>
                <w:color w:val="auto"/>
                <w:sz w:val="22"/>
                <w:szCs w:val="22"/>
                <w:shd w:val="clear" w:color="auto" w:fill="FFFFFF"/>
              </w:rPr>
              <w:t xml:space="preserve"> 19/03349/FULL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4028E" w14:textId="7C5B1F77" w:rsidR="00A13D0E" w:rsidRPr="0000661F" w:rsidRDefault="00A13D0E" w:rsidP="0072464B">
            <w:pPr>
              <w:pStyle w:val="BodyA"/>
              <w:rPr>
                <w:rFonts w:ascii="Arial" w:hAnsi="Arial" w:cs="Arial"/>
                <w:b/>
                <w:bCs/>
                <w:color w:val="auto"/>
                <w:sz w:val="22"/>
                <w:szCs w:val="22"/>
              </w:rPr>
            </w:pPr>
            <w:r w:rsidRPr="0000661F">
              <w:rPr>
                <w:rStyle w:val="address"/>
                <w:rFonts w:ascii="Arial" w:hAnsi="Arial" w:cs="Arial"/>
                <w:color w:val="auto"/>
                <w:sz w:val="22"/>
                <w:szCs w:val="22"/>
                <w:shd w:val="clear" w:color="auto" w:fill="FFFFFF"/>
              </w:rPr>
              <w:t xml:space="preserve">Land </w:t>
            </w:r>
            <w:proofErr w:type="gramStart"/>
            <w:r w:rsidRPr="0000661F">
              <w:rPr>
                <w:rStyle w:val="address"/>
                <w:rFonts w:ascii="Arial" w:hAnsi="Arial" w:cs="Arial"/>
                <w:color w:val="auto"/>
                <w:sz w:val="22"/>
                <w:szCs w:val="22"/>
                <w:shd w:val="clear" w:color="auto" w:fill="FFFFFF"/>
              </w:rPr>
              <w:t>At</w:t>
            </w:r>
            <w:proofErr w:type="gramEnd"/>
            <w:r w:rsidRPr="0000661F">
              <w:rPr>
                <w:rStyle w:val="address"/>
                <w:rFonts w:ascii="Arial" w:hAnsi="Arial" w:cs="Arial"/>
                <w:color w:val="auto"/>
                <w:sz w:val="22"/>
                <w:szCs w:val="22"/>
                <w:shd w:val="clear" w:color="auto" w:fill="FFFFFF"/>
              </w:rPr>
              <w:t xml:space="preserve"> </w:t>
            </w:r>
            <w:proofErr w:type="spellStart"/>
            <w:r w:rsidRPr="0000661F">
              <w:rPr>
                <w:rStyle w:val="address"/>
                <w:rFonts w:ascii="Arial" w:hAnsi="Arial" w:cs="Arial"/>
                <w:color w:val="auto"/>
                <w:sz w:val="22"/>
                <w:szCs w:val="22"/>
                <w:shd w:val="clear" w:color="auto" w:fill="FFFFFF"/>
              </w:rPr>
              <w:t>Mascalls</w:t>
            </w:r>
            <w:proofErr w:type="spellEnd"/>
            <w:r w:rsidRPr="0000661F">
              <w:rPr>
                <w:rStyle w:val="address"/>
                <w:rFonts w:ascii="Arial" w:hAnsi="Arial" w:cs="Arial"/>
                <w:color w:val="auto"/>
                <w:sz w:val="22"/>
                <w:szCs w:val="22"/>
                <w:shd w:val="clear" w:color="auto" w:fill="FFFFFF"/>
              </w:rPr>
              <w:t xml:space="preserve"> Farm </w:t>
            </w:r>
            <w:proofErr w:type="spellStart"/>
            <w:r w:rsidRPr="0000661F">
              <w:rPr>
                <w:rStyle w:val="address"/>
                <w:rFonts w:ascii="Arial" w:hAnsi="Arial" w:cs="Arial"/>
                <w:color w:val="auto"/>
                <w:sz w:val="22"/>
                <w:szCs w:val="22"/>
                <w:shd w:val="clear" w:color="auto" w:fill="FFFFFF"/>
              </w:rPr>
              <w:t>Badsell</w:t>
            </w:r>
            <w:proofErr w:type="spellEnd"/>
            <w:r w:rsidRPr="0000661F">
              <w:rPr>
                <w:rStyle w:val="address"/>
                <w:rFonts w:ascii="Arial" w:hAnsi="Arial" w:cs="Arial"/>
                <w:color w:val="auto"/>
                <w:sz w:val="22"/>
                <w:szCs w:val="22"/>
                <w:shd w:val="clear" w:color="auto" w:fill="FFFFFF"/>
              </w:rPr>
              <w:t xml:space="preserve"> Road Paddock Wood Tonbridge Kent</w:t>
            </w:r>
            <w:r w:rsidRPr="0000661F">
              <w:rPr>
                <w:rStyle w:val="address"/>
                <w:rFonts w:ascii="Arial" w:hAnsi="Arial" w:cs="Arial"/>
                <w:color w:val="auto"/>
                <w:sz w:val="22"/>
                <w:szCs w:val="22"/>
                <w:shd w:val="clear" w:color="auto" w:fill="FFFFFF"/>
              </w:rPr>
              <w:t xml:space="preserve">. </w:t>
            </w:r>
            <w:r w:rsidRPr="0000661F">
              <w:rPr>
                <w:rFonts w:ascii="Arial" w:hAnsi="Arial" w:cs="Arial"/>
                <w:color w:val="auto"/>
                <w:sz w:val="22"/>
                <w:szCs w:val="22"/>
                <w:shd w:val="clear" w:color="auto" w:fill="FFFFFF"/>
              </w:rPr>
              <w:t xml:space="preserve">Development of 100 new homes including the provision of affordable homes together with access, parking, hard and soft </w:t>
            </w:r>
            <w:proofErr w:type="gramStart"/>
            <w:r w:rsidRPr="0000661F">
              <w:rPr>
                <w:rFonts w:ascii="Arial" w:hAnsi="Arial" w:cs="Arial"/>
                <w:color w:val="auto"/>
                <w:sz w:val="22"/>
                <w:szCs w:val="22"/>
                <w:shd w:val="clear" w:color="auto" w:fill="FFFFFF"/>
              </w:rPr>
              <w:t>landscaping</w:t>
            </w:r>
            <w:proofErr w:type="gramEnd"/>
            <w:r w:rsidRPr="0000661F">
              <w:rPr>
                <w:rFonts w:ascii="Arial" w:hAnsi="Arial" w:cs="Arial"/>
                <w:color w:val="auto"/>
                <w:sz w:val="22"/>
                <w:szCs w:val="22"/>
                <w:shd w:val="clear" w:color="auto" w:fill="FFFFFF"/>
              </w:rPr>
              <w:t xml:space="preserve"> and areas of open space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2F80D" w14:textId="19E13A7A" w:rsidR="00A13D0E" w:rsidRPr="00042CCC" w:rsidRDefault="00042CCC" w:rsidP="0072464B">
            <w:pPr>
              <w:pStyle w:val="BodyA"/>
              <w:rPr>
                <w:rFonts w:ascii="Arial" w:hAnsi="Arial" w:cs="Arial"/>
                <w:b/>
                <w:bCs/>
                <w:color w:val="auto"/>
                <w:sz w:val="22"/>
                <w:szCs w:val="22"/>
              </w:rPr>
            </w:pPr>
            <w:r w:rsidRPr="00042CCC">
              <w:rPr>
                <w:rFonts w:ascii="Arial" w:hAnsi="Arial" w:cs="Arial"/>
                <w:sz w:val="22"/>
                <w:szCs w:val="22"/>
              </w:rPr>
              <w:t>Cllr M Ridger proposed and Cllr C Williams seconded that the Council object to the application on the following grounds</w:t>
            </w:r>
            <w:r>
              <w:rPr>
                <w:rFonts w:ascii="Arial" w:hAnsi="Arial" w:cs="Arial"/>
                <w:sz w:val="22"/>
                <w:szCs w:val="22"/>
              </w:rPr>
              <w:t>:</w:t>
            </w:r>
            <w:r w:rsidRPr="00042CCC">
              <w:rPr>
                <w:rFonts w:ascii="Arial" w:hAnsi="Arial" w:cs="Arial"/>
                <w:sz w:val="22"/>
                <w:szCs w:val="22"/>
              </w:rPr>
              <w:t xml:space="preserve"> </w:t>
            </w:r>
            <w:r w:rsidR="00F07AC5" w:rsidRPr="00042CCC">
              <w:rPr>
                <w:rFonts w:ascii="Arial" w:hAnsi="Arial" w:cs="Arial"/>
                <w:sz w:val="22"/>
                <w:szCs w:val="22"/>
              </w:rPr>
              <w:t xml:space="preserve">Referring to the objection for KCC Flood and Water management they agree that no detail has been provided as to how the properties within Flood Zone 2 are to be protected. (Planning portal date 2 Sept 2020) and therefore surface water flooding is an increased risk. Referring to KCC Highways </w:t>
            </w:r>
            <w:proofErr w:type="gramStart"/>
            <w:r w:rsidR="00F07AC5" w:rsidRPr="00042CCC">
              <w:rPr>
                <w:rFonts w:ascii="Arial" w:hAnsi="Arial" w:cs="Arial"/>
                <w:sz w:val="22"/>
                <w:szCs w:val="22"/>
              </w:rPr>
              <w:t>comments :The</w:t>
            </w:r>
            <w:proofErr w:type="gramEnd"/>
            <w:r w:rsidR="00F07AC5" w:rsidRPr="00042CCC">
              <w:rPr>
                <w:rFonts w:ascii="Arial" w:hAnsi="Arial" w:cs="Arial"/>
                <w:sz w:val="22"/>
                <w:szCs w:val="22"/>
              </w:rPr>
              <w:t xml:space="preserve"> proposed scheme relies on the major mitigation schemes for the </w:t>
            </w:r>
            <w:proofErr w:type="spellStart"/>
            <w:r w:rsidR="00F07AC5" w:rsidRPr="00042CCC">
              <w:rPr>
                <w:rFonts w:ascii="Arial" w:hAnsi="Arial" w:cs="Arial"/>
                <w:sz w:val="22"/>
                <w:szCs w:val="22"/>
              </w:rPr>
              <w:t>Maidstone</w:t>
            </w:r>
            <w:proofErr w:type="spellEnd"/>
            <w:r w:rsidR="00F07AC5" w:rsidRPr="00042CCC">
              <w:rPr>
                <w:rFonts w:ascii="Arial" w:hAnsi="Arial" w:cs="Arial"/>
                <w:sz w:val="22"/>
                <w:szCs w:val="22"/>
              </w:rPr>
              <w:t xml:space="preserve"> Road/</w:t>
            </w:r>
            <w:proofErr w:type="spellStart"/>
            <w:r w:rsidR="00F07AC5" w:rsidRPr="00042CCC">
              <w:rPr>
                <w:rFonts w:ascii="Arial" w:hAnsi="Arial" w:cs="Arial"/>
                <w:sz w:val="22"/>
                <w:szCs w:val="22"/>
              </w:rPr>
              <w:t>Badsell</w:t>
            </w:r>
            <w:proofErr w:type="spellEnd"/>
            <w:r w:rsidR="00F07AC5" w:rsidRPr="00042CCC">
              <w:rPr>
                <w:rFonts w:ascii="Arial" w:hAnsi="Arial" w:cs="Arial"/>
                <w:sz w:val="22"/>
                <w:szCs w:val="22"/>
              </w:rPr>
              <w:t xml:space="preserve"> Road/</w:t>
            </w:r>
            <w:proofErr w:type="spellStart"/>
            <w:r w:rsidR="00F07AC5" w:rsidRPr="00042CCC">
              <w:rPr>
                <w:rFonts w:ascii="Arial" w:hAnsi="Arial" w:cs="Arial"/>
                <w:sz w:val="22"/>
                <w:szCs w:val="22"/>
              </w:rPr>
              <w:t>Mascalls</w:t>
            </w:r>
            <w:proofErr w:type="spellEnd"/>
            <w:r w:rsidR="00F07AC5" w:rsidRPr="00042CCC">
              <w:rPr>
                <w:rFonts w:ascii="Arial" w:hAnsi="Arial" w:cs="Arial"/>
                <w:sz w:val="22"/>
                <w:szCs w:val="22"/>
              </w:rPr>
              <w:t xml:space="preserve"> Court Road and the Colts Hill roundabout being implemented. (Planning portal date 18 Aug 2020). KCC Highways gave approval for the three development schemes on Paddock Wood on condition that the MAJOR </w:t>
            </w:r>
            <w:proofErr w:type="spellStart"/>
            <w:r w:rsidR="00F07AC5" w:rsidRPr="00042CCC">
              <w:rPr>
                <w:rFonts w:ascii="Arial" w:hAnsi="Arial" w:cs="Arial"/>
                <w:sz w:val="22"/>
                <w:szCs w:val="22"/>
              </w:rPr>
              <w:t>Maidstone</w:t>
            </w:r>
            <w:proofErr w:type="spellEnd"/>
            <w:r w:rsidR="00F07AC5" w:rsidRPr="00042CCC">
              <w:rPr>
                <w:rFonts w:ascii="Arial" w:hAnsi="Arial" w:cs="Arial"/>
                <w:sz w:val="22"/>
                <w:szCs w:val="22"/>
              </w:rPr>
              <w:t xml:space="preserve"> Road/</w:t>
            </w:r>
            <w:proofErr w:type="spellStart"/>
            <w:r w:rsidR="00F07AC5" w:rsidRPr="00042CCC">
              <w:rPr>
                <w:rFonts w:ascii="Arial" w:hAnsi="Arial" w:cs="Arial"/>
                <w:sz w:val="22"/>
                <w:szCs w:val="22"/>
              </w:rPr>
              <w:t>Badsell</w:t>
            </w:r>
            <w:proofErr w:type="spellEnd"/>
            <w:r w:rsidR="00F07AC5" w:rsidRPr="00042CCC">
              <w:rPr>
                <w:rFonts w:ascii="Arial" w:hAnsi="Arial" w:cs="Arial"/>
                <w:sz w:val="22"/>
                <w:szCs w:val="22"/>
              </w:rPr>
              <w:t xml:space="preserve"> Road/</w:t>
            </w:r>
            <w:proofErr w:type="spellStart"/>
            <w:r w:rsidR="00F07AC5" w:rsidRPr="00042CCC">
              <w:rPr>
                <w:rFonts w:ascii="Arial" w:hAnsi="Arial" w:cs="Arial"/>
                <w:sz w:val="22"/>
                <w:szCs w:val="22"/>
              </w:rPr>
              <w:t>Mascalls</w:t>
            </w:r>
            <w:proofErr w:type="spellEnd"/>
            <w:r w:rsidR="00F07AC5" w:rsidRPr="00042CCC">
              <w:rPr>
                <w:rFonts w:ascii="Arial" w:hAnsi="Arial" w:cs="Arial"/>
                <w:sz w:val="22"/>
                <w:szCs w:val="22"/>
              </w:rPr>
              <w:t xml:space="preserve"> Court junction improvement scheme should have commenced </w:t>
            </w:r>
            <w:proofErr w:type="gramStart"/>
            <w:r w:rsidR="00F07AC5" w:rsidRPr="00042CCC">
              <w:rPr>
                <w:rFonts w:ascii="Arial" w:hAnsi="Arial" w:cs="Arial"/>
                <w:sz w:val="22"/>
                <w:szCs w:val="22"/>
              </w:rPr>
              <w:t>in the event that</w:t>
            </w:r>
            <w:proofErr w:type="gramEnd"/>
            <w:r w:rsidR="00F07AC5" w:rsidRPr="00042CCC">
              <w:rPr>
                <w:rFonts w:ascii="Arial" w:hAnsi="Arial" w:cs="Arial"/>
                <w:sz w:val="22"/>
                <w:szCs w:val="22"/>
              </w:rPr>
              <w:t xml:space="preserve"> all three developments were built out. With the third site now being commenced at Church Farm Paddock Wood Town Council support the condition requested by KCC that a Grampian condition should be imposed </w:t>
            </w:r>
            <w:proofErr w:type="gramStart"/>
            <w:r w:rsidR="00F07AC5" w:rsidRPr="00042CCC">
              <w:rPr>
                <w:rFonts w:ascii="Arial" w:hAnsi="Arial" w:cs="Arial"/>
                <w:sz w:val="22"/>
                <w:szCs w:val="22"/>
              </w:rPr>
              <w:t>":Not</w:t>
            </w:r>
            <w:proofErr w:type="gramEnd"/>
            <w:r w:rsidR="00F07AC5" w:rsidRPr="00042CCC">
              <w:rPr>
                <w:rFonts w:ascii="Arial" w:hAnsi="Arial" w:cs="Arial"/>
                <w:sz w:val="22"/>
                <w:szCs w:val="22"/>
              </w:rPr>
              <w:t xml:space="preserve"> to commence development until the highway improvements to the </w:t>
            </w:r>
            <w:proofErr w:type="spellStart"/>
            <w:r w:rsidR="00F07AC5" w:rsidRPr="00042CCC">
              <w:rPr>
                <w:rFonts w:ascii="Arial" w:hAnsi="Arial" w:cs="Arial"/>
                <w:sz w:val="22"/>
                <w:szCs w:val="22"/>
              </w:rPr>
              <w:t>Maidstone</w:t>
            </w:r>
            <w:proofErr w:type="spellEnd"/>
            <w:r w:rsidR="00F07AC5" w:rsidRPr="00042CCC">
              <w:rPr>
                <w:rFonts w:ascii="Arial" w:hAnsi="Arial" w:cs="Arial"/>
                <w:sz w:val="22"/>
                <w:szCs w:val="22"/>
              </w:rPr>
              <w:t xml:space="preserve"> Road / </w:t>
            </w:r>
            <w:proofErr w:type="spellStart"/>
            <w:r w:rsidR="00F07AC5" w:rsidRPr="00042CCC">
              <w:rPr>
                <w:rFonts w:ascii="Arial" w:hAnsi="Arial" w:cs="Arial"/>
                <w:sz w:val="22"/>
                <w:szCs w:val="22"/>
              </w:rPr>
              <w:t>Badsell</w:t>
            </w:r>
            <w:proofErr w:type="spellEnd"/>
            <w:r w:rsidR="00F07AC5" w:rsidRPr="00042CCC">
              <w:rPr>
                <w:rFonts w:ascii="Arial" w:hAnsi="Arial" w:cs="Arial"/>
                <w:sz w:val="22"/>
                <w:szCs w:val="22"/>
              </w:rPr>
              <w:t xml:space="preserve"> Court / </w:t>
            </w:r>
            <w:proofErr w:type="spellStart"/>
            <w:r w:rsidR="00F07AC5" w:rsidRPr="00042CCC">
              <w:rPr>
                <w:rFonts w:ascii="Arial" w:hAnsi="Arial" w:cs="Arial"/>
                <w:sz w:val="22"/>
                <w:szCs w:val="22"/>
              </w:rPr>
              <w:t>Mascalls</w:t>
            </w:r>
            <w:proofErr w:type="spellEnd"/>
            <w:r w:rsidR="00F07AC5" w:rsidRPr="00042CCC">
              <w:rPr>
                <w:rFonts w:ascii="Arial" w:hAnsi="Arial" w:cs="Arial"/>
                <w:sz w:val="22"/>
                <w:szCs w:val="22"/>
              </w:rPr>
              <w:t xml:space="preserve"> Court Road junction shown on drawing number 4100103-SK49/D and 4100103-SK50/D and the highway improvement works to the </w:t>
            </w:r>
            <w:proofErr w:type="spellStart"/>
            <w:r w:rsidR="00F07AC5" w:rsidRPr="00042CCC">
              <w:rPr>
                <w:rFonts w:ascii="Arial" w:hAnsi="Arial" w:cs="Arial"/>
                <w:sz w:val="22"/>
                <w:szCs w:val="22"/>
              </w:rPr>
              <w:t>Badsell</w:t>
            </w:r>
            <w:proofErr w:type="spellEnd"/>
            <w:r w:rsidR="00F07AC5" w:rsidRPr="00042CCC">
              <w:rPr>
                <w:rFonts w:ascii="Arial" w:hAnsi="Arial" w:cs="Arial"/>
                <w:sz w:val="22"/>
                <w:szCs w:val="22"/>
              </w:rPr>
              <w:t xml:space="preserve"> Road A228 roundabout as shown on drawing number 4100103-SK/P4 have been commenced. Not to occupy any dwelling in the development until the highway improvement works have been completed. Reason: to ensure that there is sufficient highway capacity." This to ensure that the major scheme goes ahead in a timely fashion to cater for the additional traffic </w:t>
            </w:r>
            <w:r w:rsidR="00F07AC5" w:rsidRPr="00042CCC">
              <w:rPr>
                <w:rFonts w:ascii="Arial" w:hAnsi="Arial" w:cs="Arial"/>
                <w:sz w:val="22"/>
                <w:szCs w:val="22"/>
              </w:rPr>
              <w:lastRenderedPageBreak/>
              <w:t>generated by all three developments. There is insufficient foul drainage capacity to cater for the additional dwellings. The Town Council have consistently objected to the partial discharge of planning conditions that have enabled developers to connect to an already overloaded system when the improvements to capacity required from Southern Water have not been provided. This increases the risk of foul drainage flooding for exiting residents and is a clear public health risk. The addition of these further units compromises the spacious and open design of the whole site by placing development on a space that was previously part of the landscape proposal and provided a green boundary to the edge of the site when the land level rises</w:t>
            </w:r>
            <w:r w:rsidRPr="00042CCC">
              <w:rPr>
                <w:rFonts w:ascii="Arial" w:hAnsi="Arial" w:cs="Arial"/>
                <w:sz w:val="22"/>
                <w:szCs w:val="22"/>
              </w:rPr>
              <w:t>. Carried unanimous.</w:t>
            </w:r>
          </w:p>
        </w:tc>
      </w:tr>
      <w:tr w:rsidR="00A13D0E" w:rsidRPr="00AB14FA" w14:paraId="4214EFA2" w14:textId="77777777" w:rsidTr="00042CCC">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99F52" w14:textId="4C3C3E75" w:rsidR="00A13D0E" w:rsidRPr="0000661F" w:rsidRDefault="00A13D0E" w:rsidP="0072464B">
            <w:pPr>
              <w:pStyle w:val="BodyA"/>
              <w:rPr>
                <w:rFonts w:ascii="Arial" w:hAnsi="Arial" w:cs="Arial"/>
                <w:b/>
                <w:bCs/>
                <w:color w:val="auto"/>
                <w:sz w:val="22"/>
                <w:szCs w:val="22"/>
              </w:rPr>
            </w:pPr>
            <w:r w:rsidRPr="0000661F">
              <w:rPr>
                <w:rFonts w:ascii="Arial" w:hAnsi="Arial" w:cs="Arial"/>
                <w:color w:val="auto"/>
                <w:sz w:val="22"/>
                <w:szCs w:val="22"/>
              </w:rPr>
              <w:lastRenderedPageBreak/>
              <w:t>b)</w:t>
            </w:r>
            <w:r w:rsidRPr="0000661F">
              <w:rPr>
                <w:rFonts w:ascii="Arial" w:hAnsi="Arial" w:cs="Arial"/>
                <w:color w:val="auto"/>
                <w:sz w:val="22"/>
                <w:szCs w:val="22"/>
                <w:shd w:val="clear" w:color="auto" w:fill="FFFFFF"/>
              </w:rPr>
              <w:t>21/00026/FULL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1F3AA" w14:textId="305694E7" w:rsidR="00A13D0E" w:rsidRPr="0000661F" w:rsidRDefault="00A13D0E" w:rsidP="0072464B">
            <w:pPr>
              <w:pStyle w:val="BodyA"/>
              <w:rPr>
                <w:rFonts w:ascii="Arial" w:hAnsi="Arial" w:cs="Arial"/>
                <w:b/>
                <w:bCs/>
                <w:color w:val="auto"/>
                <w:sz w:val="22"/>
                <w:szCs w:val="22"/>
              </w:rPr>
            </w:pPr>
            <w:r w:rsidRPr="0000661F">
              <w:rPr>
                <w:rFonts w:ascii="Arial" w:hAnsi="Arial" w:cs="Arial"/>
                <w:color w:val="auto"/>
                <w:sz w:val="22"/>
                <w:szCs w:val="22"/>
                <w:shd w:val="clear" w:color="auto" w:fill="FFFFFF"/>
              </w:rPr>
              <w:t>43 Newton Gardens Paddock Wood Tonbridge TN12 6AJ</w:t>
            </w:r>
            <w:r w:rsidRPr="0000661F">
              <w:rPr>
                <w:rFonts w:ascii="Arial" w:hAnsi="Arial" w:cs="Arial"/>
                <w:color w:val="auto"/>
                <w:sz w:val="22"/>
                <w:szCs w:val="22"/>
                <w:shd w:val="clear" w:color="auto" w:fill="FFFFFF"/>
              </w:rPr>
              <w:t xml:space="preserve">. </w:t>
            </w:r>
            <w:r w:rsidRPr="0000661F">
              <w:rPr>
                <w:rFonts w:ascii="Arial" w:hAnsi="Arial" w:cs="Arial"/>
                <w:color w:val="auto"/>
                <w:sz w:val="22"/>
                <w:szCs w:val="22"/>
                <w:shd w:val="clear" w:color="auto" w:fill="FFFFFF"/>
              </w:rPr>
              <w:t xml:space="preserve">Two </w:t>
            </w:r>
            <w:proofErr w:type="spellStart"/>
            <w:r w:rsidRPr="0000661F">
              <w:rPr>
                <w:rFonts w:ascii="Arial" w:hAnsi="Arial" w:cs="Arial"/>
                <w:color w:val="auto"/>
                <w:sz w:val="22"/>
                <w:szCs w:val="22"/>
                <w:shd w:val="clear" w:color="auto" w:fill="FFFFFF"/>
              </w:rPr>
              <w:t>storey</w:t>
            </w:r>
            <w:proofErr w:type="spellEnd"/>
            <w:r w:rsidRPr="0000661F">
              <w:rPr>
                <w:rFonts w:ascii="Arial" w:hAnsi="Arial" w:cs="Arial"/>
                <w:color w:val="auto"/>
                <w:sz w:val="22"/>
                <w:szCs w:val="22"/>
                <w:shd w:val="clear" w:color="auto" w:fill="FFFFFF"/>
              </w:rPr>
              <w:t xml:space="preserve"> side and rear extension, single </w:t>
            </w:r>
            <w:proofErr w:type="spellStart"/>
            <w:r w:rsidRPr="0000661F">
              <w:rPr>
                <w:rFonts w:ascii="Arial" w:hAnsi="Arial" w:cs="Arial"/>
                <w:color w:val="auto"/>
                <w:sz w:val="22"/>
                <w:szCs w:val="22"/>
                <w:shd w:val="clear" w:color="auto" w:fill="FFFFFF"/>
              </w:rPr>
              <w:t>storey</w:t>
            </w:r>
            <w:proofErr w:type="spellEnd"/>
            <w:r w:rsidRPr="0000661F">
              <w:rPr>
                <w:rFonts w:ascii="Arial" w:hAnsi="Arial" w:cs="Arial"/>
                <w:color w:val="auto"/>
                <w:sz w:val="22"/>
                <w:szCs w:val="22"/>
                <w:shd w:val="clear" w:color="auto" w:fill="FFFFFF"/>
              </w:rPr>
              <w:t xml:space="preserve"> rear extension, new porch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DC0AA" w14:textId="1A4A7F37" w:rsidR="00A13D0E" w:rsidRPr="00042CCC" w:rsidRDefault="00042CCC" w:rsidP="0072464B">
            <w:pPr>
              <w:pStyle w:val="BodyA"/>
              <w:rPr>
                <w:rFonts w:ascii="Arial" w:hAnsi="Arial" w:cs="Arial"/>
                <w:color w:val="auto"/>
                <w:sz w:val="22"/>
                <w:szCs w:val="22"/>
              </w:rPr>
            </w:pPr>
            <w:r w:rsidRPr="00042CCC">
              <w:rPr>
                <w:rFonts w:ascii="Arial" w:hAnsi="Arial" w:cs="Arial"/>
                <w:color w:val="auto"/>
                <w:sz w:val="22"/>
                <w:szCs w:val="22"/>
              </w:rPr>
              <w:t>Cllr M Ridger proposed and Cllr C Williams seconded that the Council have no objection subject to provision being made to deal with any additional surface and foul water drainage.</w:t>
            </w:r>
            <w:r>
              <w:rPr>
                <w:rFonts w:ascii="Arial" w:hAnsi="Arial" w:cs="Arial"/>
                <w:color w:val="auto"/>
                <w:sz w:val="22"/>
                <w:szCs w:val="22"/>
              </w:rPr>
              <w:t xml:space="preserve">4 in </w:t>
            </w:r>
            <w:proofErr w:type="spellStart"/>
            <w:r>
              <w:rPr>
                <w:rFonts w:ascii="Arial" w:hAnsi="Arial" w:cs="Arial"/>
                <w:color w:val="auto"/>
                <w:sz w:val="22"/>
                <w:szCs w:val="22"/>
              </w:rPr>
              <w:t>favour</w:t>
            </w:r>
            <w:proofErr w:type="spellEnd"/>
            <w:r>
              <w:rPr>
                <w:rFonts w:ascii="Arial" w:hAnsi="Arial" w:cs="Arial"/>
                <w:color w:val="auto"/>
                <w:sz w:val="22"/>
                <w:szCs w:val="22"/>
              </w:rPr>
              <w:t xml:space="preserve"> 1 abstention. Carried</w:t>
            </w:r>
          </w:p>
        </w:tc>
      </w:tr>
      <w:tr w:rsidR="00A13D0E" w:rsidRPr="00AB14FA" w14:paraId="4F51502A" w14:textId="77777777" w:rsidTr="00042CCC">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EF02" w14:textId="2B0208ED" w:rsidR="00A13D0E" w:rsidRPr="0000661F" w:rsidRDefault="00A13D0E" w:rsidP="0072464B">
            <w:pPr>
              <w:pStyle w:val="BodyA"/>
              <w:rPr>
                <w:rFonts w:ascii="Arial" w:hAnsi="Arial" w:cs="Arial"/>
                <w:b/>
                <w:bCs/>
                <w:color w:val="auto"/>
                <w:sz w:val="22"/>
                <w:szCs w:val="22"/>
              </w:rPr>
            </w:pPr>
            <w:r w:rsidRPr="0000661F">
              <w:rPr>
                <w:rFonts w:ascii="Arial" w:hAnsi="Arial" w:cs="Arial"/>
                <w:color w:val="auto"/>
                <w:sz w:val="22"/>
                <w:szCs w:val="22"/>
                <w:shd w:val="clear" w:color="auto" w:fill="FFFFFF"/>
              </w:rPr>
              <w:t>c)20/03150/LAWPRO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507A8" w14:textId="555548AE" w:rsidR="00A13D0E" w:rsidRPr="0000661F" w:rsidRDefault="00A13D0E" w:rsidP="0072464B">
            <w:pPr>
              <w:pStyle w:val="BodyA"/>
              <w:rPr>
                <w:rFonts w:ascii="Arial" w:hAnsi="Arial" w:cs="Arial"/>
                <w:b/>
                <w:bCs/>
                <w:color w:val="auto"/>
                <w:sz w:val="22"/>
                <w:szCs w:val="22"/>
              </w:rPr>
            </w:pPr>
            <w:r w:rsidRPr="0000661F">
              <w:rPr>
                <w:rStyle w:val="address"/>
                <w:rFonts w:ascii="Arial" w:hAnsi="Arial" w:cs="Arial"/>
                <w:color w:val="auto"/>
                <w:sz w:val="22"/>
                <w:szCs w:val="22"/>
                <w:shd w:val="clear" w:color="auto" w:fill="FFFFFF"/>
              </w:rPr>
              <w:t xml:space="preserve">97 </w:t>
            </w:r>
            <w:proofErr w:type="spellStart"/>
            <w:r w:rsidRPr="0000661F">
              <w:rPr>
                <w:rStyle w:val="address"/>
                <w:rFonts w:ascii="Arial" w:hAnsi="Arial" w:cs="Arial"/>
                <w:color w:val="auto"/>
                <w:sz w:val="22"/>
                <w:szCs w:val="22"/>
                <w:shd w:val="clear" w:color="auto" w:fill="FFFFFF"/>
              </w:rPr>
              <w:t>Tutsham</w:t>
            </w:r>
            <w:proofErr w:type="spellEnd"/>
            <w:r w:rsidRPr="0000661F">
              <w:rPr>
                <w:rStyle w:val="address"/>
                <w:rFonts w:ascii="Arial" w:hAnsi="Arial" w:cs="Arial"/>
                <w:color w:val="auto"/>
                <w:sz w:val="22"/>
                <w:szCs w:val="22"/>
                <w:shd w:val="clear" w:color="auto" w:fill="FFFFFF"/>
              </w:rPr>
              <w:t xml:space="preserve"> Way Paddock Wood Tonbridge Kent TN12 6UA</w:t>
            </w:r>
            <w:r w:rsidRPr="0000661F">
              <w:rPr>
                <w:rStyle w:val="address"/>
                <w:rFonts w:ascii="Arial" w:hAnsi="Arial" w:cs="Arial"/>
                <w:color w:val="auto"/>
                <w:sz w:val="22"/>
                <w:szCs w:val="22"/>
                <w:shd w:val="clear" w:color="auto" w:fill="FFFFFF"/>
              </w:rPr>
              <w:t xml:space="preserve">. </w:t>
            </w:r>
            <w:r w:rsidRPr="0000661F">
              <w:rPr>
                <w:rFonts w:ascii="Arial" w:hAnsi="Arial" w:cs="Arial"/>
                <w:color w:val="auto"/>
                <w:sz w:val="22"/>
                <w:szCs w:val="22"/>
                <w:shd w:val="clear" w:color="auto" w:fill="FFFFFF"/>
              </w:rPr>
              <w:t xml:space="preserve">Lawful Development Certificate (Proposed): Extension of existing dropped </w:t>
            </w:r>
            <w:proofErr w:type="spellStart"/>
            <w:r w:rsidRPr="0000661F">
              <w:rPr>
                <w:rFonts w:ascii="Arial" w:hAnsi="Arial" w:cs="Arial"/>
                <w:color w:val="auto"/>
                <w:sz w:val="22"/>
                <w:szCs w:val="22"/>
                <w:shd w:val="clear" w:color="auto" w:fill="FFFFFF"/>
              </w:rPr>
              <w:t>kerb</w:t>
            </w:r>
            <w:proofErr w:type="spellEnd"/>
            <w:r w:rsidRPr="0000661F">
              <w:rPr>
                <w:rFonts w:ascii="Arial" w:hAnsi="Arial" w:cs="Arial"/>
                <w:color w:val="auto"/>
                <w:sz w:val="22"/>
                <w:szCs w:val="22"/>
                <w:shd w:val="clear" w:color="auto" w:fill="FFFFFF"/>
              </w:rPr>
              <w:t xml:space="preserve">, formation of </w:t>
            </w:r>
            <w:proofErr w:type="spellStart"/>
            <w:r w:rsidRPr="0000661F">
              <w:rPr>
                <w:rFonts w:ascii="Arial" w:hAnsi="Arial" w:cs="Arial"/>
                <w:color w:val="auto"/>
                <w:sz w:val="22"/>
                <w:szCs w:val="22"/>
                <w:shd w:val="clear" w:color="auto" w:fill="FFFFFF"/>
              </w:rPr>
              <w:t>hardstanding</w:t>
            </w:r>
            <w:proofErr w:type="spellEnd"/>
            <w:r w:rsidRPr="0000661F">
              <w:rPr>
                <w:rFonts w:ascii="Arial" w:hAnsi="Arial" w:cs="Arial"/>
                <w:color w:val="auto"/>
                <w:sz w:val="22"/>
                <w:szCs w:val="22"/>
                <w:shd w:val="clear" w:color="auto" w:fill="FFFFFF"/>
              </w:rPr>
              <w:t xml:space="preserve"> to front of house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3690A" w14:textId="18803A5D" w:rsidR="00A13D0E" w:rsidRPr="00042CCC" w:rsidRDefault="00042CCC" w:rsidP="0072464B">
            <w:pPr>
              <w:pStyle w:val="BodyA"/>
              <w:rPr>
                <w:rFonts w:ascii="Arial" w:hAnsi="Arial" w:cs="Arial"/>
                <w:color w:val="auto"/>
                <w:sz w:val="22"/>
                <w:szCs w:val="22"/>
              </w:rPr>
            </w:pPr>
            <w:r w:rsidRPr="00042CCC">
              <w:rPr>
                <w:rFonts w:ascii="Arial" w:hAnsi="Arial" w:cs="Arial"/>
                <w:color w:val="auto"/>
                <w:sz w:val="22"/>
                <w:szCs w:val="22"/>
              </w:rPr>
              <w:t xml:space="preserve">Cllr C Williams proposed and Cllr D Sargison seconded that the Council have no objection provided the area of hard standing is constructed with a </w:t>
            </w:r>
            <w:proofErr w:type="gramStart"/>
            <w:r w:rsidRPr="00042CCC">
              <w:rPr>
                <w:rFonts w:ascii="Arial" w:hAnsi="Arial" w:cs="Arial"/>
                <w:color w:val="auto"/>
                <w:sz w:val="22"/>
                <w:szCs w:val="22"/>
              </w:rPr>
              <w:t>porous sub strata</w:t>
            </w:r>
            <w:proofErr w:type="gramEnd"/>
            <w:r w:rsidRPr="00042CCC">
              <w:rPr>
                <w:rFonts w:ascii="Arial" w:hAnsi="Arial" w:cs="Arial"/>
                <w:color w:val="auto"/>
                <w:sz w:val="22"/>
                <w:szCs w:val="22"/>
              </w:rPr>
              <w:t xml:space="preserve"> to permit drainage. Unanimous.</w:t>
            </w:r>
          </w:p>
        </w:tc>
      </w:tr>
      <w:tr w:rsidR="00A13D0E" w:rsidRPr="00AB14FA" w14:paraId="56EE8938" w14:textId="77777777" w:rsidTr="00042CCC">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8CDE8" w14:textId="6E21B289" w:rsidR="00A13D0E" w:rsidRPr="0000661F" w:rsidRDefault="00A13D0E" w:rsidP="0072464B">
            <w:pPr>
              <w:pStyle w:val="BodyA"/>
              <w:rPr>
                <w:rFonts w:ascii="Arial" w:hAnsi="Arial" w:cs="Arial"/>
                <w:color w:val="auto"/>
                <w:sz w:val="22"/>
                <w:szCs w:val="22"/>
                <w:shd w:val="clear" w:color="auto" w:fill="FFFFFF"/>
              </w:rPr>
            </w:pPr>
            <w:r w:rsidRPr="0000661F">
              <w:rPr>
                <w:rFonts w:ascii="Arial" w:hAnsi="Arial" w:cs="Arial"/>
                <w:color w:val="auto"/>
                <w:sz w:val="22"/>
                <w:szCs w:val="22"/>
                <w:shd w:val="clear" w:color="auto" w:fill="FFFFFF"/>
              </w:rPr>
              <w:t>d)</w:t>
            </w:r>
            <w:r w:rsidRPr="0000661F">
              <w:rPr>
                <w:rFonts w:ascii="Arial" w:hAnsi="Arial" w:cs="Arial"/>
                <w:color w:val="auto"/>
                <w:sz w:val="22"/>
                <w:szCs w:val="22"/>
                <w:shd w:val="clear" w:color="auto" w:fill="FFFFFF"/>
              </w:rPr>
              <w:t>20/03848/FULL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020B6" w14:textId="6269B831" w:rsidR="00A13D0E" w:rsidRPr="0000661F" w:rsidRDefault="0000661F" w:rsidP="0072464B">
            <w:pPr>
              <w:pStyle w:val="BodyA"/>
              <w:rPr>
                <w:rFonts w:ascii="Arial" w:hAnsi="Arial" w:cs="Arial"/>
                <w:color w:val="auto"/>
                <w:sz w:val="22"/>
                <w:szCs w:val="22"/>
              </w:rPr>
            </w:pPr>
            <w:r w:rsidRPr="0000661F">
              <w:rPr>
                <w:rFonts w:ascii="Arial" w:hAnsi="Arial" w:cs="Arial"/>
                <w:color w:val="auto"/>
                <w:sz w:val="22"/>
                <w:szCs w:val="22"/>
              </w:rPr>
              <w:t>Memorial</w:t>
            </w:r>
            <w:r>
              <w:rPr>
                <w:rFonts w:ascii="Arial" w:hAnsi="Arial" w:cs="Arial"/>
                <w:color w:val="auto"/>
                <w:sz w:val="22"/>
                <w:szCs w:val="22"/>
              </w:rPr>
              <w:t xml:space="preserve"> Recreation Ground</w:t>
            </w:r>
            <w:r w:rsidR="00743440">
              <w:rPr>
                <w:rFonts w:ascii="Arial" w:hAnsi="Arial" w:cs="Arial"/>
                <w:color w:val="auto"/>
                <w:sz w:val="22"/>
                <w:szCs w:val="22"/>
              </w:rPr>
              <w:t xml:space="preserve">, </w:t>
            </w:r>
            <w:proofErr w:type="spellStart"/>
            <w:r>
              <w:rPr>
                <w:rFonts w:ascii="Arial" w:hAnsi="Arial" w:cs="Arial"/>
                <w:color w:val="auto"/>
                <w:sz w:val="22"/>
                <w:szCs w:val="22"/>
              </w:rPr>
              <w:t>Maidstone</w:t>
            </w:r>
            <w:proofErr w:type="spellEnd"/>
            <w:r>
              <w:rPr>
                <w:rFonts w:ascii="Arial" w:hAnsi="Arial" w:cs="Arial"/>
                <w:color w:val="auto"/>
                <w:sz w:val="22"/>
                <w:szCs w:val="22"/>
              </w:rPr>
              <w:t xml:space="preserve"> Road, </w:t>
            </w:r>
            <w:r w:rsidRPr="00743440">
              <w:rPr>
                <w:rFonts w:ascii="Arial" w:hAnsi="Arial" w:cs="Arial"/>
                <w:color w:val="auto"/>
                <w:sz w:val="22"/>
                <w:szCs w:val="22"/>
              </w:rPr>
              <w:t>Paddock Wood, Kent.</w:t>
            </w:r>
            <w:r w:rsidR="00743440" w:rsidRPr="00743440">
              <w:rPr>
                <w:rFonts w:ascii="Arial" w:hAnsi="Arial" w:cs="Arial"/>
                <w:color w:val="auto"/>
                <w:sz w:val="22"/>
                <w:szCs w:val="22"/>
                <w:shd w:val="clear" w:color="auto" w:fill="FFFFFF"/>
              </w:rPr>
              <w:t xml:space="preserve"> </w:t>
            </w:r>
            <w:r w:rsidR="00743440" w:rsidRPr="00743440">
              <w:rPr>
                <w:rFonts w:ascii="Arial" w:hAnsi="Arial" w:cs="Arial"/>
                <w:color w:val="auto"/>
                <w:sz w:val="22"/>
                <w:szCs w:val="22"/>
                <w:shd w:val="clear" w:color="auto" w:fill="FFFFFF"/>
              </w:rPr>
              <w:t xml:space="preserve">Development of a new community </w:t>
            </w:r>
            <w:proofErr w:type="spellStart"/>
            <w:r w:rsidR="00743440" w:rsidRPr="00743440">
              <w:rPr>
                <w:rFonts w:ascii="Arial" w:hAnsi="Arial" w:cs="Arial"/>
                <w:color w:val="auto"/>
                <w:sz w:val="22"/>
                <w:szCs w:val="22"/>
                <w:shd w:val="clear" w:color="auto" w:fill="FFFFFF"/>
              </w:rPr>
              <w:t>centre</w:t>
            </w:r>
            <w:proofErr w:type="spellEnd"/>
            <w:r w:rsidR="00743440" w:rsidRPr="00743440">
              <w:rPr>
                <w:rFonts w:ascii="Arial" w:hAnsi="Arial" w:cs="Arial"/>
                <w:color w:val="auto"/>
                <w:sz w:val="22"/>
                <w:szCs w:val="22"/>
                <w:shd w:val="clear" w:color="auto" w:fill="FFFFFF"/>
              </w:rPr>
              <w:t xml:space="preserve"> to include a 40-place nursery and associated play space, car parking and landscaping.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3C160" w14:textId="63A0FD6D" w:rsidR="00A13D0E" w:rsidRPr="00743440" w:rsidRDefault="00743440" w:rsidP="00743440">
            <w:pPr>
              <w:rPr>
                <w:rFonts w:ascii="Arial" w:hAnsi="Arial" w:cs="Arial"/>
                <w:b/>
                <w:bCs/>
                <w:sz w:val="22"/>
                <w:szCs w:val="22"/>
              </w:rPr>
            </w:pPr>
            <w:r w:rsidRPr="00743440">
              <w:rPr>
                <w:rFonts w:ascii="Arial" w:eastAsia="Times New Roman" w:hAnsi="Arial" w:cs="Arial"/>
                <w:color w:val="201F1E"/>
                <w:sz w:val="22"/>
                <w:szCs w:val="22"/>
                <w:shd w:val="clear" w:color="auto" w:fill="FFFFFF"/>
              </w:rPr>
              <w:t xml:space="preserve">The Chairman advised that as </w:t>
            </w:r>
            <w:r w:rsidRPr="00743440">
              <w:rPr>
                <w:rFonts w:ascii="Arial" w:eastAsia="Times New Roman" w:hAnsi="Arial" w:cs="Arial"/>
                <w:color w:val="201F1E"/>
                <w:sz w:val="22"/>
                <w:szCs w:val="22"/>
                <w:shd w:val="clear" w:color="auto" w:fill="FFFFFF"/>
              </w:rPr>
              <w:t>Paddock Wood Town Council have agreed to submit this application</w:t>
            </w:r>
            <w:r w:rsidRPr="00743440">
              <w:rPr>
                <w:rFonts w:ascii="Arial" w:eastAsia="Times New Roman" w:hAnsi="Arial" w:cs="Arial"/>
                <w:color w:val="201F1E"/>
                <w:sz w:val="22"/>
                <w:szCs w:val="22"/>
                <w:shd w:val="clear" w:color="auto" w:fill="FFFFFF"/>
              </w:rPr>
              <w:t xml:space="preserve"> it was</w:t>
            </w:r>
            <w:r w:rsidRPr="00743440">
              <w:rPr>
                <w:rFonts w:ascii="Arial" w:eastAsia="Times New Roman" w:hAnsi="Arial" w:cs="Arial"/>
                <w:color w:val="201F1E"/>
                <w:sz w:val="22"/>
                <w:szCs w:val="22"/>
                <w:shd w:val="clear" w:color="auto" w:fill="FFFFFF"/>
              </w:rPr>
              <w:t xml:space="preserve"> not appropriate or </w:t>
            </w:r>
            <w:proofErr w:type="gramStart"/>
            <w:r w:rsidRPr="00743440">
              <w:rPr>
                <w:rFonts w:ascii="Arial" w:eastAsia="Times New Roman" w:hAnsi="Arial" w:cs="Arial"/>
                <w:color w:val="201F1E"/>
                <w:sz w:val="22"/>
                <w:szCs w:val="22"/>
                <w:shd w:val="clear" w:color="auto" w:fill="FFFFFF"/>
              </w:rPr>
              <w:t>necessary  for</w:t>
            </w:r>
            <w:proofErr w:type="gramEnd"/>
            <w:r w:rsidRPr="00743440">
              <w:rPr>
                <w:rFonts w:ascii="Arial" w:eastAsia="Times New Roman" w:hAnsi="Arial" w:cs="Arial"/>
                <w:color w:val="201F1E"/>
                <w:sz w:val="22"/>
                <w:szCs w:val="22"/>
                <w:shd w:val="clear" w:color="auto" w:fill="FFFFFF"/>
              </w:rPr>
              <w:t xml:space="preserve"> Paddock Wood Town Council to make further comment on it at this meeting. </w:t>
            </w:r>
            <w:r w:rsidRPr="00743440">
              <w:rPr>
                <w:rFonts w:ascii="Arial" w:eastAsia="Times New Roman" w:hAnsi="Arial" w:cs="Arial"/>
                <w:color w:val="201F1E"/>
                <w:sz w:val="22"/>
                <w:szCs w:val="22"/>
                <w:shd w:val="clear" w:color="auto" w:fill="FFFFFF"/>
              </w:rPr>
              <w:t>She advised that this</w:t>
            </w:r>
            <w:r w:rsidRPr="00743440">
              <w:rPr>
                <w:rFonts w:ascii="Arial" w:eastAsia="Times New Roman" w:hAnsi="Arial" w:cs="Arial"/>
                <w:color w:val="201F1E"/>
                <w:sz w:val="22"/>
                <w:szCs w:val="22"/>
                <w:shd w:val="clear" w:color="auto" w:fill="FFFFFF"/>
              </w:rPr>
              <w:t xml:space="preserve"> ha</w:t>
            </w:r>
            <w:r w:rsidRPr="00743440">
              <w:rPr>
                <w:rFonts w:ascii="Arial" w:eastAsia="Times New Roman" w:hAnsi="Arial" w:cs="Arial"/>
                <w:color w:val="201F1E"/>
                <w:sz w:val="22"/>
                <w:szCs w:val="22"/>
                <w:shd w:val="clear" w:color="auto" w:fill="FFFFFF"/>
              </w:rPr>
              <w:t>d</w:t>
            </w:r>
            <w:r w:rsidRPr="00743440">
              <w:rPr>
                <w:rFonts w:ascii="Arial" w:eastAsia="Times New Roman" w:hAnsi="Arial" w:cs="Arial"/>
                <w:color w:val="201F1E"/>
                <w:sz w:val="22"/>
                <w:szCs w:val="22"/>
                <w:shd w:val="clear" w:color="auto" w:fill="FFFFFF"/>
              </w:rPr>
              <w:t xml:space="preserve"> been confirmed </w:t>
            </w:r>
            <w:r>
              <w:rPr>
                <w:rFonts w:ascii="Arial" w:eastAsia="Times New Roman" w:hAnsi="Arial" w:cs="Arial"/>
                <w:color w:val="201F1E"/>
                <w:sz w:val="22"/>
                <w:szCs w:val="22"/>
                <w:shd w:val="clear" w:color="auto" w:fill="FFFFFF"/>
              </w:rPr>
              <w:t>in</w:t>
            </w:r>
            <w:r w:rsidRPr="00743440">
              <w:rPr>
                <w:rFonts w:ascii="Arial" w:eastAsia="Times New Roman" w:hAnsi="Arial" w:cs="Arial"/>
                <w:color w:val="201F1E"/>
                <w:sz w:val="22"/>
                <w:szCs w:val="22"/>
                <w:shd w:val="clear" w:color="auto" w:fill="FFFFFF"/>
              </w:rPr>
              <w:t xml:space="preserve"> advice </w:t>
            </w:r>
            <w:r>
              <w:rPr>
                <w:rFonts w:ascii="Arial" w:eastAsia="Times New Roman" w:hAnsi="Arial" w:cs="Arial"/>
                <w:color w:val="201F1E"/>
                <w:sz w:val="22"/>
                <w:szCs w:val="22"/>
                <w:shd w:val="clear" w:color="auto" w:fill="FFFFFF"/>
              </w:rPr>
              <w:t>from</w:t>
            </w:r>
            <w:r w:rsidRPr="00743440">
              <w:rPr>
                <w:rFonts w:ascii="Arial" w:eastAsia="Times New Roman" w:hAnsi="Arial" w:cs="Arial"/>
                <w:color w:val="201F1E"/>
                <w:sz w:val="22"/>
                <w:szCs w:val="22"/>
                <w:shd w:val="clear" w:color="auto" w:fill="FFFFFF"/>
              </w:rPr>
              <w:t xml:space="preserve"> the TWBC Monitoring Officer</w:t>
            </w:r>
            <w:r w:rsidRPr="00743440">
              <w:rPr>
                <w:rFonts w:ascii="Arial" w:eastAsia="Times New Roman" w:hAnsi="Arial" w:cs="Arial"/>
                <w:color w:val="201F1E"/>
                <w:shd w:val="clear" w:color="auto" w:fill="FFFFFF"/>
              </w:rPr>
              <w:t xml:space="preserve">. </w:t>
            </w:r>
          </w:p>
        </w:tc>
      </w:tr>
    </w:tbl>
    <w:p w14:paraId="2CA58336" w14:textId="1DAD6461" w:rsidR="00D677D1" w:rsidRDefault="00D677D1" w:rsidP="00D218DE">
      <w:pPr>
        <w:pStyle w:val="BodyA"/>
        <w:jc w:val="right"/>
        <w:rPr>
          <w:rFonts w:ascii="Arial" w:eastAsia="Arial" w:hAnsi="Arial" w:cs="Arial"/>
          <w:bCs/>
          <w:sz w:val="22"/>
          <w:szCs w:val="22"/>
        </w:rPr>
      </w:pPr>
    </w:p>
    <w:p w14:paraId="6B2A7472" w14:textId="77777777" w:rsidR="00743440" w:rsidRDefault="00743440" w:rsidP="00E1315C">
      <w:pPr>
        <w:rPr>
          <w:rFonts w:ascii="Arial" w:hAnsi="Arial" w:cs="Arial"/>
          <w:b/>
          <w:bCs/>
          <w:sz w:val="22"/>
          <w:szCs w:val="22"/>
        </w:rPr>
      </w:pPr>
    </w:p>
    <w:p w14:paraId="087821F9" w14:textId="77777777" w:rsidR="00042CCC" w:rsidRDefault="00042CCC" w:rsidP="00E1315C">
      <w:pPr>
        <w:rPr>
          <w:rFonts w:ascii="Arial" w:hAnsi="Arial" w:cs="Arial"/>
          <w:b/>
          <w:bCs/>
          <w:sz w:val="22"/>
          <w:szCs w:val="22"/>
        </w:rPr>
      </w:pPr>
    </w:p>
    <w:p w14:paraId="613A02F0" w14:textId="77777777" w:rsidR="00042CCC" w:rsidRDefault="00042CCC" w:rsidP="00E1315C">
      <w:pPr>
        <w:rPr>
          <w:rFonts w:ascii="Arial" w:hAnsi="Arial" w:cs="Arial"/>
          <w:b/>
          <w:bCs/>
          <w:sz w:val="22"/>
          <w:szCs w:val="22"/>
        </w:rPr>
      </w:pPr>
    </w:p>
    <w:p w14:paraId="674D69BE" w14:textId="77777777" w:rsidR="00042CCC" w:rsidRDefault="00042CCC" w:rsidP="00E1315C">
      <w:pPr>
        <w:rPr>
          <w:rFonts w:ascii="Arial" w:hAnsi="Arial" w:cs="Arial"/>
          <w:b/>
          <w:bCs/>
          <w:sz w:val="22"/>
          <w:szCs w:val="22"/>
        </w:rPr>
      </w:pPr>
    </w:p>
    <w:p w14:paraId="36021B70" w14:textId="761779D9" w:rsidR="00042CCC" w:rsidRDefault="00042CCC" w:rsidP="00E1315C">
      <w:pPr>
        <w:rPr>
          <w:rFonts w:ascii="Arial" w:hAnsi="Arial" w:cs="Arial"/>
          <w:b/>
          <w:bCs/>
          <w:sz w:val="22"/>
          <w:szCs w:val="22"/>
        </w:rPr>
      </w:pPr>
    </w:p>
    <w:p w14:paraId="7DAA838C" w14:textId="11858CAC" w:rsidR="00303D4B" w:rsidRDefault="00303D4B" w:rsidP="00E1315C">
      <w:pPr>
        <w:rPr>
          <w:rFonts w:ascii="Arial" w:hAnsi="Arial" w:cs="Arial"/>
          <w:b/>
          <w:bCs/>
          <w:sz w:val="22"/>
          <w:szCs w:val="22"/>
        </w:rPr>
      </w:pPr>
    </w:p>
    <w:p w14:paraId="4B724ADF" w14:textId="7AAF232D" w:rsidR="00303D4B" w:rsidRDefault="00303D4B" w:rsidP="00E1315C">
      <w:pPr>
        <w:rPr>
          <w:rFonts w:ascii="Arial" w:hAnsi="Arial" w:cs="Arial"/>
          <w:b/>
          <w:bCs/>
          <w:sz w:val="22"/>
          <w:szCs w:val="22"/>
        </w:rPr>
      </w:pPr>
    </w:p>
    <w:p w14:paraId="2BE57135" w14:textId="1C34BB79" w:rsidR="00303D4B" w:rsidRDefault="00303D4B" w:rsidP="00E1315C">
      <w:pPr>
        <w:rPr>
          <w:rFonts w:ascii="Arial" w:hAnsi="Arial" w:cs="Arial"/>
          <w:b/>
          <w:bCs/>
          <w:sz w:val="22"/>
          <w:szCs w:val="22"/>
        </w:rPr>
      </w:pPr>
    </w:p>
    <w:p w14:paraId="2E08D3CB" w14:textId="77777777" w:rsidR="00303D4B" w:rsidRDefault="00303D4B" w:rsidP="00E1315C">
      <w:pPr>
        <w:rPr>
          <w:rFonts w:ascii="Arial" w:hAnsi="Arial" w:cs="Arial"/>
          <w:b/>
          <w:bCs/>
          <w:sz w:val="22"/>
          <w:szCs w:val="22"/>
        </w:rPr>
      </w:pPr>
    </w:p>
    <w:p w14:paraId="7616D33F" w14:textId="77777777" w:rsidR="00042CCC" w:rsidRDefault="00042CCC" w:rsidP="00E1315C">
      <w:pPr>
        <w:rPr>
          <w:rFonts w:ascii="Arial" w:hAnsi="Arial" w:cs="Arial"/>
          <w:b/>
          <w:bCs/>
          <w:sz w:val="22"/>
          <w:szCs w:val="22"/>
        </w:rPr>
      </w:pPr>
    </w:p>
    <w:p w14:paraId="437C9573" w14:textId="77777777" w:rsidR="00042CCC" w:rsidRDefault="00042CCC" w:rsidP="00E1315C">
      <w:pPr>
        <w:rPr>
          <w:rFonts w:ascii="Arial" w:hAnsi="Arial" w:cs="Arial"/>
          <w:b/>
          <w:bCs/>
          <w:sz w:val="22"/>
          <w:szCs w:val="22"/>
        </w:rPr>
      </w:pPr>
    </w:p>
    <w:p w14:paraId="0F4CAE33" w14:textId="77777777" w:rsidR="00042CCC" w:rsidRDefault="00042CCC" w:rsidP="00E1315C">
      <w:pPr>
        <w:rPr>
          <w:rFonts w:ascii="Arial" w:hAnsi="Arial" w:cs="Arial"/>
          <w:b/>
          <w:bCs/>
          <w:sz w:val="22"/>
          <w:szCs w:val="22"/>
        </w:rPr>
      </w:pPr>
    </w:p>
    <w:p w14:paraId="6BD1C400" w14:textId="77777777" w:rsidR="00042CCC" w:rsidRDefault="00042CCC" w:rsidP="00E1315C">
      <w:pPr>
        <w:rPr>
          <w:rFonts w:ascii="Arial" w:hAnsi="Arial" w:cs="Arial"/>
          <w:b/>
          <w:bCs/>
          <w:sz w:val="22"/>
          <w:szCs w:val="22"/>
        </w:rPr>
      </w:pPr>
    </w:p>
    <w:p w14:paraId="1EA49BAC" w14:textId="77777777" w:rsidR="00042CCC" w:rsidRDefault="00042CCC" w:rsidP="00E1315C">
      <w:pPr>
        <w:rPr>
          <w:rFonts w:ascii="Arial" w:hAnsi="Arial" w:cs="Arial"/>
          <w:b/>
          <w:bCs/>
          <w:sz w:val="22"/>
          <w:szCs w:val="22"/>
        </w:rPr>
      </w:pPr>
    </w:p>
    <w:p w14:paraId="40B0D18A" w14:textId="6959371F" w:rsidR="00E1315C" w:rsidRDefault="00E1315C" w:rsidP="00E1315C">
      <w:pPr>
        <w:rPr>
          <w:rFonts w:ascii="Arial" w:hAnsi="Arial" w:cs="Arial"/>
          <w:b/>
          <w:bCs/>
          <w:sz w:val="22"/>
          <w:szCs w:val="22"/>
        </w:rPr>
      </w:pPr>
      <w:r w:rsidRPr="00FF2161">
        <w:rPr>
          <w:rFonts w:ascii="Arial" w:hAnsi="Arial" w:cs="Arial"/>
          <w:b/>
          <w:bCs/>
          <w:sz w:val="22"/>
          <w:szCs w:val="22"/>
        </w:rPr>
        <w:lastRenderedPageBreak/>
        <w:t>PE</w:t>
      </w:r>
      <w:r w:rsidR="00CB0366">
        <w:rPr>
          <w:rFonts w:ascii="Arial" w:hAnsi="Arial" w:cs="Arial"/>
          <w:b/>
          <w:bCs/>
          <w:sz w:val="22"/>
          <w:szCs w:val="22"/>
        </w:rPr>
        <w:t>9</w:t>
      </w:r>
      <w:r w:rsidR="00743440">
        <w:rPr>
          <w:rFonts w:ascii="Arial" w:hAnsi="Arial" w:cs="Arial"/>
          <w:b/>
          <w:bCs/>
          <w:sz w:val="22"/>
          <w:szCs w:val="22"/>
        </w:rPr>
        <w:t>2</w:t>
      </w:r>
      <w:r w:rsidRPr="00FF2161">
        <w:rPr>
          <w:rFonts w:ascii="Arial" w:hAnsi="Arial" w:cs="Arial"/>
          <w:b/>
          <w:bCs/>
          <w:sz w:val="22"/>
          <w:szCs w:val="22"/>
        </w:rPr>
        <w:tab/>
        <w:t>DECISIONS BY TUNBRIDGE WELLS BOROUGH COUNCIL</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1275"/>
        <w:gridCol w:w="3261"/>
      </w:tblGrid>
      <w:tr w:rsidR="00E1315C" w:rsidRPr="007F4C8A" w14:paraId="6593D75A" w14:textId="77777777" w:rsidTr="00BD413D">
        <w:trPr>
          <w:trHeight w:val="330"/>
          <w:tblHeader/>
        </w:trPr>
        <w:tc>
          <w:tcPr>
            <w:tcW w:w="1985" w:type="dxa"/>
            <w:shd w:val="clear" w:color="auto" w:fill="auto"/>
          </w:tcPr>
          <w:p w14:paraId="5A6360BD" w14:textId="77777777" w:rsidR="00E1315C" w:rsidRPr="007F4C8A" w:rsidRDefault="00E1315C" w:rsidP="00BD413D">
            <w:pPr>
              <w:rPr>
                <w:rFonts w:ascii="Arial" w:hAnsi="Arial" w:cs="Arial"/>
                <w:b/>
                <w:bCs/>
                <w:sz w:val="22"/>
                <w:szCs w:val="22"/>
              </w:rPr>
            </w:pPr>
            <w:r w:rsidRPr="007F4C8A">
              <w:rPr>
                <w:rFonts w:ascii="Arial" w:hAnsi="Arial" w:cs="Arial"/>
                <w:b/>
                <w:bCs/>
                <w:sz w:val="22"/>
                <w:szCs w:val="22"/>
              </w:rPr>
              <w:t>Application number</w:t>
            </w:r>
          </w:p>
        </w:tc>
        <w:tc>
          <w:tcPr>
            <w:tcW w:w="2977" w:type="dxa"/>
            <w:shd w:val="clear" w:color="auto" w:fill="auto"/>
          </w:tcPr>
          <w:p w14:paraId="3183290C" w14:textId="77777777" w:rsidR="00E1315C" w:rsidRPr="007F4C8A" w:rsidRDefault="00E1315C" w:rsidP="00BD413D">
            <w:pPr>
              <w:rPr>
                <w:rFonts w:ascii="Arial" w:hAnsi="Arial" w:cs="Arial"/>
                <w:b/>
                <w:bCs/>
                <w:sz w:val="22"/>
                <w:szCs w:val="22"/>
              </w:rPr>
            </w:pPr>
            <w:r w:rsidRPr="007F4C8A">
              <w:rPr>
                <w:rFonts w:ascii="Arial" w:hAnsi="Arial" w:cs="Arial"/>
                <w:b/>
                <w:bCs/>
                <w:sz w:val="22"/>
                <w:szCs w:val="22"/>
              </w:rPr>
              <w:t>Address and details of proposals</w:t>
            </w:r>
          </w:p>
        </w:tc>
        <w:tc>
          <w:tcPr>
            <w:tcW w:w="1275" w:type="dxa"/>
            <w:shd w:val="clear" w:color="auto" w:fill="auto"/>
          </w:tcPr>
          <w:p w14:paraId="0FCA8AE7" w14:textId="77777777" w:rsidR="00E1315C" w:rsidRPr="007F4C8A" w:rsidRDefault="00E1315C" w:rsidP="00BD413D">
            <w:pPr>
              <w:rPr>
                <w:rFonts w:ascii="Arial" w:hAnsi="Arial" w:cs="Arial"/>
                <w:b/>
                <w:bCs/>
                <w:sz w:val="22"/>
                <w:szCs w:val="22"/>
              </w:rPr>
            </w:pPr>
            <w:r w:rsidRPr="007F4C8A">
              <w:rPr>
                <w:rFonts w:ascii="Arial" w:hAnsi="Arial" w:cs="Arial"/>
                <w:b/>
                <w:bCs/>
                <w:sz w:val="22"/>
                <w:szCs w:val="22"/>
              </w:rPr>
              <w:t>TWBC    decision</w:t>
            </w:r>
          </w:p>
        </w:tc>
        <w:tc>
          <w:tcPr>
            <w:tcW w:w="3261" w:type="dxa"/>
            <w:shd w:val="clear" w:color="auto" w:fill="auto"/>
          </w:tcPr>
          <w:p w14:paraId="683F75B7" w14:textId="77777777" w:rsidR="00E1315C" w:rsidRPr="007F4C8A" w:rsidRDefault="00E1315C" w:rsidP="00BD413D">
            <w:pPr>
              <w:rPr>
                <w:rFonts w:ascii="Arial" w:hAnsi="Arial" w:cs="Arial"/>
                <w:b/>
                <w:bCs/>
                <w:sz w:val="22"/>
                <w:szCs w:val="22"/>
              </w:rPr>
            </w:pPr>
            <w:r w:rsidRPr="007F4C8A">
              <w:rPr>
                <w:rFonts w:ascii="Arial" w:hAnsi="Arial" w:cs="Arial"/>
                <w:b/>
                <w:bCs/>
                <w:sz w:val="22"/>
                <w:szCs w:val="22"/>
              </w:rPr>
              <w:t>Town Council Comments</w:t>
            </w:r>
          </w:p>
        </w:tc>
      </w:tr>
      <w:tr w:rsidR="00E1315C" w:rsidRPr="00FF2161" w14:paraId="2D0A0BCA" w14:textId="77777777" w:rsidTr="00BD413D">
        <w:trPr>
          <w:trHeight w:val="330"/>
          <w:tblHeader/>
        </w:trPr>
        <w:tc>
          <w:tcPr>
            <w:tcW w:w="1985" w:type="dxa"/>
            <w:shd w:val="clear" w:color="auto" w:fill="auto"/>
          </w:tcPr>
          <w:p w14:paraId="73B98AC8" w14:textId="77777777" w:rsidR="00E1315C" w:rsidRPr="00FF2161" w:rsidRDefault="00E1315C" w:rsidP="00BD413D">
            <w:pPr>
              <w:rPr>
                <w:rFonts w:ascii="Arial" w:hAnsi="Arial" w:cs="Arial"/>
                <w:sz w:val="22"/>
                <w:szCs w:val="22"/>
              </w:rPr>
            </w:pPr>
            <w:r w:rsidRPr="00FF2161">
              <w:rPr>
                <w:rFonts w:ascii="Arial" w:hAnsi="Arial" w:cs="Arial"/>
                <w:sz w:val="22"/>
                <w:szCs w:val="22"/>
                <w:shd w:val="clear" w:color="auto" w:fill="FFFFFF"/>
              </w:rPr>
              <w:t>20/03097/FULL</w:t>
            </w:r>
          </w:p>
        </w:tc>
        <w:tc>
          <w:tcPr>
            <w:tcW w:w="2977" w:type="dxa"/>
            <w:shd w:val="clear" w:color="auto" w:fill="auto"/>
          </w:tcPr>
          <w:p w14:paraId="300E1ADC" w14:textId="77777777" w:rsidR="00E1315C" w:rsidRPr="00FF2161" w:rsidRDefault="00E1315C" w:rsidP="00BD413D">
            <w:pPr>
              <w:rPr>
                <w:rFonts w:ascii="Arial" w:hAnsi="Arial" w:cs="Arial"/>
                <w:sz w:val="22"/>
                <w:szCs w:val="22"/>
              </w:rPr>
            </w:pPr>
            <w:r w:rsidRPr="00FF2161">
              <w:rPr>
                <w:rStyle w:val="description"/>
                <w:rFonts w:ascii="Arial" w:hAnsi="Arial" w:cs="Arial"/>
                <w:sz w:val="22"/>
                <w:szCs w:val="22"/>
                <w:shd w:val="clear" w:color="auto" w:fill="FFFFFF"/>
              </w:rPr>
              <w:t>Provision of a two-</w:t>
            </w:r>
            <w:proofErr w:type="spellStart"/>
            <w:r w:rsidRPr="00FF2161">
              <w:rPr>
                <w:rStyle w:val="description"/>
                <w:rFonts w:ascii="Arial" w:hAnsi="Arial" w:cs="Arial"/>
                <w:sz w:val="22"/>
                <w:szCs w:val="22"/>
                <w:shd w:val="clear" w:color="auto" w:fill="FFFFFF"/>
              </w:rPr>
              <w:t>storey</w:t>
            </w:r>
            <w:proofErr w:type="spellEnd"/>
            <w:r w:rsidRPr="00FF2161">
              <w:rPr>
                <w:rStyle w:val="description"/>
                <w:rFonts w:ascii="Arial" w:hAnsi="Arial" w:cs="Arial"/>
                <w:sz w:val="22"/>
                <w:szCs w:val="22"/>
                <w:shd w:val="clear" w:color="auto" w:fill="FFFFFF"/>
              </w:rPr>
              <w:t xml:space="preserve"> extension to the side of the dwelling </w:t>
            </w:r>
            <w:r w:rsidRPr="00FF2161">
              <w:rPr>
                <w:rStyle w:val="divider2"/>
                <w:rFonts w:ascii="Arial" w:hAnsi="Arial" w:cs="Arial"/>
                <w:sz w:val="22"/>
                <w:szCs w:val="22"/>
                <w:shd w:val="clear" w:color="auto" w:fill="FFFFFF"/>
              </w:rPr>
              <w:t>|</w:t>
            </w:r>
            <w:r w:rsidRPr="00FF2161">
              <w:rPr>
                <w:rFonts w:ascii="Arial" w:hAnsi="Arial" w:cs="Arial"/>
                <w:sz w:val="22"/>
                <w:szCs w:val="22"/>
                <w:shd w:val="clear" w:color="auto" w:fill="FFFFFF"/>
              </w:rPr>
              <w:t> </w:t>
            </w:r>
            <w:r w:rsidRPr="00FF2161">
              <w:rPr>
                <w:rStyle w:val="address"/>
                <w:rFonts w:ascii="Arial" w:hAnsi="Arial" w:cs="Arial"/>
                <w:sz w:val="22"/>
                <w:szCs w:val="22"/>
                <w:shd w:val="clear" w:color="auto" w:fill="FFFFFF"/>
              </w:rPr>
              <w:t>Knells Farm Cottage Queen Street Paddock Wood Tonbridge TN12 6NP</w:t>
            </w:r>
          </w:p>
        </w:tc>
        <w:tc>
          <w:tcPr>
            <w:tcW w:w="1275" w:type="dxa"/>
            <w:shd w:val="clear" w:color="auto" w:fill="auto"/>
          </w:tcPr>
          <w:p w14:paraId="28293BAC" w14:textId="77777777" w:rsidR="00E1315C" w:rsidRPr="00FF2161" w:rsidRDefault="00E1315C" w:rsidP="00BD413D">
            <w:pPr>
              <w:rPr>
                <w:rFonts w:ascii="Arial" w:hAnsi="Arial" w:cs="Arial"/>
                <w:sz w:val="22"/>
                <w:szCs w:val="22"/>
              </w:rPr>
            </w:pPr>
            <w:r w:rsidRPr="00FF2161">
              <w:rPr>
                <w:rFonts w:ascii="Arial" w:hAnsi="Arial" w:cs="Arial"/>
                <w:sz w:val="22"/>
                <w:szCs w:val="22"/>
              </w:rPr>
              <w:t>Permitted</w:t>
            </w:r>
          </w:p>
        </w:tc>
        <w:tc>
          <w:tcPr>
            <w:tcW w:w="3261" w:type="dxa"/>
            <w:shd w:val="clear" w:color="auto" w:fill="auto"/>
          </w:tcPr>
          <w:p w14:paraId="50E2EF7A" w14:textId="77777777" w:rsidR="00E1315C" w:rsidRPr="00FF2161" w:rsidRDefault="00E1315C" w:rsidP="00BD413D">
            <w:pPr>
              <w:rPr>
                <w:rFonts w:ascii="Arial" w:hAnsi="Arial" w:cs="Arial"/>
                <w:sz w:val="22"/>
                <w:szCs w:val="22"/>
              </w:rPr>
            </w:pPr>
            <w:r w:rsidRPr="00FF2161">
              <w:rPr>
                <w:rFonts w:ascii="Arial" w:hAnsi="Arial" w:cs="Arial"/>
                <w:sz w:val="22"/>
                <w:szCs w:val="22"/>
              </w:rPr>
              <w:t>No objection subject to provision being made for additional surface water run off and a waste water management scheme being in place</w:t>
            </w:r>
          </w:p>
        </w:tc>
      </w:tr>
      <w:tr w:rsidR="00E1315C" w:rsidRPr="00FF2161" w14:paraId="41655F99" w14:textId="77777777" w:rsidTr="00BD413D">
        <w:trPr>
          <w:trHeight w:val="330"/>
          <w:tblHeader/>
        </w:trPr>
        <w:tc>
          <w:tcPr>
            <w:tcW w:w="1985" w:type="dxa"/>
            <w:shd w:val="clear" w:color="auto" w:fill="auto"/>
          </w:tcPr>
          <w:p w14:paraId="75731082" w14:textId="77777777" w:rsidR="00E1315C" w:rsidRPr="00FF2161" w:rsidRDefault="00E1315C" w:rsidP="00BD413D">
            <w:pPr>
              <w:rPr>
                <w:rFonts w:ascii="Arial" w:hAnsi="Arial" w:cs="Arial"/>
                <w:sz w:val="22"/>
                <w:szCs w:val="22"/>
              </w:rPr>
            </w:pPr>
            <w:r w:rsidRPr="00FF2161">
              <w:rPr>
                <w:rFonts w:ascii="Arial" w:hAnsi="Arial" w:cs="Arial"/>
                <w:sz w:val="22"/>
                <w:szCs w:val="22"/>
                <w:shd w:val="clear" w:color="auto" w:fill="FFFFFF"/>
              </w:rPr>
              <w:t>20/03052/TPO</w:t>
            </w:r>
          </w:p>
        </w:tc>
        <w:tc>
          <w:tcPr>
            <w:tcW w:w="2977" w:type="dxa"/>
            <w:shd w:val="clear" w:color="auto" w:fill="auto"/>
          </w:tcPr>
          <w:p w14:paraId="5A4D3A0B" w14:textId="77777777" w:rsidR="00E1315C" w:rsidRPr="00FF2161" w:rsidRDefault="00E1315C" w:rsidP="00BD413D">
            <w:pPr>
              <w:rPr>
                <w:rFonts w:ascii="Arial" w:hAnsi="Arial" w:cs="Arial"/>
                <w:sz w:val="22"/>
                <w:szCs w:val="22"/>
              </w:rPr>
            </w:pPr>
            <w:r w:rsidRPr="00FF2161">
              <w:rPr>
                <w:rStyle w:val="description"/>
                <w:rFonts w:ascii="Arial" w:hAnsi="Arial" w:cs="Arial"/>
                <w:sz w:val="22"/>
                <w:szCs w:val="22"/>
                <w:shd w:val="clear" w:color="auto" w:fill="FFFFFF"/>
              </w:rPr>
              <w:t>Trees: T1 (OAK) - Cut overhanging branches; T2 (LEYLANDII) - Thin canopy by 40%, reduce height by 40% and trim lower branches </w:t>
            </w:r>
            <w:r w:rsidRPr="00FF2161">
              <w:rPr>
                <w:rStyle w:val="divider2"/>
                <w:rFonts w:ascii="Arial" w:hAnsi="Arial" w:cs="Arial"/>
                <w:sz w:val="22"/>
                <w:szCs w:val="22"/>
                <w:shd w:val="clear" w:color="auto" w:fill="FFFFFF"/>
              </w:rPr>
              <w:t>|</w:t>
            </w:r>
            <w:r w:rsidRPr="00FF2161">
              <w:rPr>
                <w:rFonts w:ascii="Arial" w:hAnsi="Arial" w:cs="Arial"/>
                <w:sz w:val="22"/>
                <w:szCs w:val="22"/>
                <w:shd w:val="clear" w:color="auto" w:fill="FFFFFF"/>
              </w:rPr>
              <w:t> </w:t>
            </w:r>
            <w:r w:rsidRPr="00FF2161">
              <w:rPr>
                <w:rStyle w:val="address"/>
                <w:rFonts w:ascii="Arial" w:hAnsi="Arial" w:cs="Arial"/>
                <w:sz w:val="22"/>
                <w:szCs w:val="22"/>
                <w:shd w:val="clear" w:color="auto" w:fill="FFFFFF"/>
              </w:rPr>
              <w:t>12 Ballard Way Paddock Wood Tonbridge Kent TN12 6HZ</w:t>
            </w:r>
          </w:p>
        </w:tc>
        <w:tc>
          <w:tcPr>
            <w:tcW w:w="1275" w:type="dxa"/>
            <w:shd w:val="clear" w:color="auto" w:fill="auto"/>
          </w:tcPr>
          <w:p w14:paraId="5FB8AAB6" w14:textId="77777777" w:rsidR="00E1315C" w:rsidRPr="00FF2161" w:rsidRDefault="00E1315C" w:rsidP="00BD413D">
            <w:pPr>
              <w:rPr>
                <w:rFonts w:ascii="Arial" w:hAnsi="Arial" w:cs="Arial"/>
                <w:sz w:val="22"/>
                <w:szCs w:val="22"/>
              </w:rPr>
            </w:pPr>
            <w:r w:rsidRPr="00FF2161">
              <w:rPr>
                <w:rFonts w:ascii="Arial" w:hAnsi="Arial" w:cs="Arial"/>
                <w:sz w:val="22"/>
                <w:szCs w:val="22"/>
              </w:rPr>
              <w:t>Permitted</w:t>
            </w:r>
          </w:p>
        </w:tc>
        <w:tc>
          <w:tcPr>
            <w:tcW w:w="3261" w:type="dxa"/>
            <w:shd w:val="clear" w:color="auto" w:fill="auto"/>
          </w:tcPr>
          <w:p w14:paraId="4A79E57A" w14:textId="77777777" w:rsidR="00E1315C" w:rsidRPr="00FF2161" w:rsidRDefault="00E1315C" w:rsidP="00BD413D">
            <w:pPr>
              <w:rPr>
                <w:rFonts w:ascii="Arial" w:hAnsi="Arial" w:cs="Arial"/>
                <w:sz w:val="22"/>
                <w:szCs w:val="22"/>
              </w:rPr>
            </w:pPr>
            <w:r w:rsidRPr="00FF2161">
              <w:rPr>
                <w:rFonts w:ascii="Arial" w:hAnsi="Arial" w:cs="Arial"/>
                <w:sz w:val="22"/>
                <w:szCs w:val="22"/>
              </w:rPr>
              <w:t>No objection subject to a plan of work from a qualified tree surgeon being submitted to and approved by the tree officer at TWBC prior to commencement of the work.</w:t>
            </w:r>
          </w:p>
        </w:tc>
      </w:tr>
      <w:tr w:rsidR="00E1315C" w:rsidRPr="00FF2161" w14:paraId="3269706F" w14:textId="77777777" w:rsidTr="00BD413D">
        <w:trPr>
          <w:trHeight w:val="330"/>
          <w:tblHeader/>
        </w:trPr>
        <w:tc>
          <w:tcPr>
            <w:tcW w:w="1985" w:type="dxa"/>
            <w:shd w:val="clear" w:color="auto" w:fill="auto"/>
          </w:tcPr>
          <w:p w14:paraId="69114819" w14:textId="77777777" w:rsidR="00E1315C" w:rsidRPr="00FF2161" w:rsidRDefault="00E1315C" w:rsidP="00BD413D">
            <w:pPr>
              <w:rPr>
                <w:rFonts w:ascii="Arial" w:hAnsi="Arial" w:cs="Arial"/>
                <w:sz w:val="22"/>
                <w:szCs w:val="22"/>
                <w:shd w:val="clear" w:color="auto" w:fill="FFFFFF"/>
              </w:rPr>
            </w:pPr>
            <w:r w:rsidRPr="00FF2161">
              <w:rPr>
                <w:rFonts w:ascii="Arial" w:hAnsi="Arial" w:cs="Arial"/>
                <w:sz w:val="22"/>
                <w:szCs w:val="22"/>
                <w:shd w:val="clear" w:color="auto" w:fill="FFFFFF"/>
              </w:rPr>
              <w:t>20/02941/FULL</w:t>
            </w:r>
          </w:p>
        </w:tc>
        <w:tc>
          <w:tcPr>
            <w:tcW w:w="2977" w:type="dxa"/>
            <w:shd w:val="clear" w:color="auto" w:fill="auto"/>
          </w:tcPr>
          <w:p w14:paraId="5707C6EA" w14:textId="77777777" w:rsidR="00E1315C" w:rsidRPr="00FF2161" w:rsidRDefault="00E1315C" w:rsidP="00BD413D">
            <w:pPr>
              <w:rPr>
                <w:rStyle w:val="description"/>
                <w:rFonts w:ascii="Arial" w:hAnsi="Arial" w:cs="Arial"/>
                <w:sz w:val="22"/>
                <w:szCs w:val="22"/>
                <w:shd w:val="clear" w:color="auto" w:fill="FFFFFF"/>
              </w:rPr>
            </w:pPr>
            <w:r w:rsidRPr="00FF2161">
              <w:rPr>
                <w:rStyle w:val="description"/>
                <w:rFonts w:ascii="Arial" w:hAnsi="Arial" w:cs="Arial"/>
                <w:sz w:val="22"/>
                <w:szCs w:val="22"/>
                <w:shd w:val="clear" w:color="auto" w:fill="FFFFFF"/>
              </w:rPr>
              <w:t>Loft conversion with dormer </w:t>
            </w:r>
            <w:r w:rsidRPr="00FF2161">
              <w:rPr>
                <w:rStyle w:val="divider2"/>
                <w:rFonts w:ascii="Arial" w:hAnsi="Arial" w:cs="Arial"/>
                <w:sz w:val="22"/>
                <w:szCs w:val="22"/>
                <w:shd w:val="clear" w:color="auto" w:fill="FFFFFF"/>
              </w:rPr>
              <w:t>|</w:t>
            </w:r>
            <w:r w:rsidRPr="00FF2161">
              <w:rPr>
                <w:rFonts w:ascii="Arial" w:hAnsi="Arial" w:cs="Arial"/>
                <w:sz w:val="22"/>
                <w:szCs w:val="22"/>
                <w:shd w:val="clear" w:color="auto" w:fill="FFFFFF"/>
              </w:rPr>
              <w:t> </w:t>
            </w:r>
            <w:r w:rsidRPr="00FF2161">
              <w:rPr>
                <w:rStyle w:val="address"/>
                <w:rFonts w:ascii="Arial" w:hAnsi="Arial" w:cs="Arial"/>
                <w:sz w:val="22"/>
                <w:szCs w:val="22"/>
                <w:shd w:val="clear" w:color="auto" w:fill="FFFFFF"/>
              </w:rPr>
              <w:t>62 Church Road Paddock Wood Tonbridge Kent TN12 6HE</w:t>
            </w:r>
          </w:p>
        </w:tc>
        <w:tc>
          <w:tcPr>
            <w:tcW w:w="1275" w:type="dxa"/>
            <w:shd w:val="clear" w:color="auto" w:fill="auto"/>
          </w:tcPr>
          <w:p w14:paraId="6066E50F" w14:textId="77777777" w:rsidR="00E1315C" w:rsidRPr="00FF2161" w:rsidRDefault="00E1315C" w:rsidP="00BD413D">
            <w:pPr>
              <w:rPr>
                <w:rFonts w:ascii="Arial" w:hAnsi="Arial" w:cs="Arial"/>
                <w:sz w:val="22"/>
                <w:szCs w:val="22"/>
              </w:rPr>
            </w:pPr>
            <w:r w:rsidRPr="00FF2161">
              <w:rPr>
                <w:rFonts w:ascii="Arial" w:hAnsi="Arial" w:cs="Arial"/>
                <w:sz w:val="22"/>
                <w:szCs w:val="22"/>
              </w:rPr>
              <w:t>permitted</w:t>
            </w:r>
          </w:p>
        </w:tc>
        <w:tc>
          <w:tcPr>
            <w:tcW w:w="3261" w:type="dxa"/>
            <w:shd w:val="clear" w:color="auto" w:fill="auto"/>
          </w:tcPr>
          <w:p w14:paraId="666E596C" w14:textId="77777777" w:rsidR="00E1315C" w:rsidRPr="00FF2161" w:rsidRDefault="00E1315C" w:rsidP="00BD413D">
            <w:pPr>
              <w:rPr>
                <w:rFonts w:ascii="Arial" w:hAnsi="Arial" w:cs="Arial"/>
                <w:sz w:val="22"/>
                <w:szCs w:val="22"/>
              </w:rPr>
            </w:pPr>
            <w:r w:rsidRPr="00FF2161">
              <w:rPr>
                <w:rFonts w:ascii="Arial" w:hAnsi="Arial" w:cs="Arial"/>
                <w:sz w:val="22"/>
                <w:szCs w:val="22"/>
              </w:rPr>
              <w:t xml:space="preserve">Object to this application on the grounds that the number of windows in the dormer result in overlooking of </w:t>
            </w:r>
            <w:proofErr w:type="spellStart"/>
            <w:r w:rsidRPr="00FF2161">
              <w:rPr>
                <w:rFonts w:ascii="Arial" w:hAnsi="Arial" w:cs="Arial"/>
                <w:sz w:val="22"/>
                <w:szCs w:val="22"/>
              </w:rPr>
              <w:t>neighbouring</w:t>
            </w:r>
            <w:proofErr w:type="spellEnd"/>
            <w:r w:rsidRPr="00FF2161">
              <w:rPr>
                <w:rFonts w:ascii="Arial" w:hAnsi="Arial" w:cs="Arial"/>
                <w:sz w:val="22"/>
                <w:szCs w:val="22"/>
              </w:rPr>
              <w:t xml:space="preserve"> properties and gardens</w:t>
            </w:r>
          </w:p>
        </w:tc>
      </w:tr>
      <w:tr w:rsidR="00E1315C" w:rsidRPr="007F4C8A" w14:paraId="77C608AB" w14:textId="77777777" w:rsidTr="00BD413D">
        <w:trPr>
          <w:trHeight w:val="330"/>
          <w:tblHeader/>
        </w:trPr>
        <w:tc>
          <w:tcPr>
            <w:tcW w:w="1985" w:type="dxa"/>
            <w:shd w:val="clear" w:color="auto" w:fill="auto"/>
          </w:tcPr>
          <w:p w14:paraId="120B10E4" w14:textId="77777777" w:rsidR="00E1315C" w:rsidRPr="00FF2161" w:rsidRDefault="00E1315C" w:rsidP="00BD413D">
            <w:pPr>
              <w:rPr>
                <w:rFonts w:ascii="Arial" w:hAnsi="Arial" w:cs="Arial"/>
                <w:sz w:val="22"/>
                <w:szCs w:val="22"/>
                <w:shd w:val="clear" w:color="auto" w:fill="FFFFFF"/>
              </w:rPr>
            </w:pPr>
            <w:r w:rsidRPr="00FF2161">
              <w:rPr>
                <w:rFonts w:ascii="Arial" w:hAnsi="Arial" w:cs="Arial"/>
                <w:sz w:val="22"/>
                <w:szCs w:val="22"/>
                <w:shd w:val="clear" w:color="auto" w:fill="FFFFFF"/>
              </w:rPr>
              <w:t>20/03022/ADV</w:t>
            </w:r>
          </w:p>
        </w:tc>
        <w:tc>
          <w:tcPr>
            <w:tcW w:w="2977" w:type="dxa"/>
            <w:shd w:val="clear" w:color="auto" w:fill="auto"/>
          </w:tcPr>
          <w:p w14:paraId="4D93C801" w14:textId="77777777" w:rsidR="00E1315C" w:rsidRPr="00FF2161" w:rsidRDefault="00E1315C" w:rsidP="00BD413D">
            <w:pPr>
              <w:rPr>
                <w:rStyle w:val="description"/>
                <w:rFonts w:ascii="Arial" w:hAnsi="Arial" w:cs="Arial"/>
                <w:sz w:val="22"/>
                <w:szCs w:val="22"/>
                <w:shd w:val="clear" w:color="auto" w:fill="FFFFFF"/>
              </w:rPr>
            </w:pPr>
            <w:r w:rsidRPr="00FF2161">
              <w:rPr>
                <w:rStyle w:val="description"/>
                <w:rFonts w:ascii="Arial" w:hAnsi="Arial" w:cs="Arial"/>
                <w:sz w:val="22"/>
                <w:szCs w:val="22"/>
                <w:shd w:val="clear" w:color="auto" w:fill="FFFFFF"/>
              </w:rPr>
              <w:t>Advertisement: Installation of advertising hoarding including 5 no. flags, 2 no. entrance totems and a v stack sign. </w:t>
            </w:r>
            <w:r w:rsidRPr="00FF2161">
              <w:rPr>
                <w:rStyle w:val="divider2"/>
                <w:rFonts w:ascii="Arial" w:hAnsi="Arial" w:cs="Arial"/>
                <w:sz w:val="22"/>
                <w:szCs w:val="22"/>
                <w:shd w:val="clear" w:color="auto" w:fill="FFFFFF"/>
              </w:rPr>
              <w:t>|</w:t>
            </w:r>
            <w:r w:rsidRPr="00FF2161">
              <w:rPr>
                <w:rFonts w:ascii="Arial" w:hAnsi="Arial" w:cs="Arial"/>
                <w:sz w:val="22"/>
                <w:szCs w:val="22"/>
                <w:shd w:val="clear" w:color="auto" w:fill="FFFFFF"/>
              </w:rPr>
              <w:t> </w:t>
            </w:r>
            <w:r w:rsidRPr="00FF2161">
              <w:rPr>
                <w:rStyle w:val="address"/>
                <w:rFonts w:ascii="Arial" w:hAnsi="Arial" w:cs="Arial"/>
                <w:sz w:val="22"/>
                <w:szCs w:val="22"/>
                <w:shd w:val="clear" w:color="auto" w:fill="FFFFFF"/>
              </w:rPr>
              <w:t xml:space="preserve">Land At </w:t>
            </w:r>
            <w:proofErr w:type="spellStart"/>
            <w:r w:rsidRPr="00FF2161">
              <w:rPr>
                <w:rStyle w:val="address"/>
                <w:rFonts w:ascii="Arial" w:hAnsi="Arial" w:cs="Arial"/>
                <w:sz w:val="22"/>
                <w:szCs w:val="22"/>
                <w:shd w:val="clear" w:color="auto" w:fill="FFFFFF"/>
              </w:rPr>
              <w:t>Mascalls</w:t>
            </w:r>
            <w:proofErr w:type="spellEnd"/>
            <w:r w:rsidRPr="00FF2161">
              <w:rPr>
                <w:rStyle w:val="address"/>
                <w:rFonts w:ascii="Arial" w:hAnsi="Arial" w:cs="Arial"/>
                <w:sz w:val="22"/>
                <w:szCs w:val="22"/>
                <w:shd w:val="clear" w:color="auto" w:fill="FFFFFF"/>
              </w:rPr>
              <w:t xml:space="preserve"> Farm </w:t>
            </w:r>
            <w:proofErr w:type="spellStart"/>
            <w:r w:rsidRPr="00FF2161">
              <w:rPr>
                <w:rStyle w:val="address"/>
                <w:rFonts w:ascii="Arial" w:hAnsi="Arial" w:cs="Arial"/>
                <w:sz w:val="22"/>
                <w:szCs w:val="22"/>
                <w:shd w:val="clear" w:color="auto" w:fill="FFFFFF"/>
              </w:rPr>
              <w:t>Badsell</w:t>
            </w:r>
            <w:proofErr w:type="spellEnd"/>
            <w:r w:rsidRPr="00FF2161">
              <w:rPr>
                <w:rStyle w:val="address"/>
                <w:rFonts w:ascii="Arial" w:hAnsi="Arial" w:cs="Arial"/>
                <w:sz w:val="22"/>
                <w:szCs w:val="22"/>
                <w:shd w:val="clear" w:color="auto" w:fill="FFFFFF"/>
              </w:rPr>
              <w:t xml:space="preserve"> Road Paddock Wood Tonbridge Kent</w:t>
            </w:r>
          </w:p>
        </w:tc>
        <w:tc>
          <w:tcPr>
            <w:tcW w:w="1275" w:type="dxa"/>
            <w:shd w:val="clear" w:color="auto" w:fill="auto"/>
          </w:tcPr>
          <w:p w14:paraId="396CABA6" w14:textId="77777777" w:rsidR="00E1315C" w:rsidRPr="00FF2161" w:rsidRDefault="00E1315C" w:rsidP="00BD413D">
            <w:pPr>
              <w:rPr>
                <w:rFonts w:ascii="Arial" w:hAnsi="Arial" w:cs="Arial"/>
                <w:sz w:val="22"/>
                <w:szCs w:val="22"/>
              </w:rPr>
            </w:pPr>
            <w:r w:rsidRPr="00FF2161">
              <w:rPr>
                <w:rFonts w:ascii="Arial" w:hAnsi="Arial" w:cs="Arial"/>
                <w:sz w:val="22"/>
                <w:szCs w:val="22"/>
              </w:rPr>
              <w:t xml:space="preserve">Permitted </w:t>
            </w:r>
          </w:p>
        </w:tc>
        <w:tc>
          <w:tcPr>
            <w:tcW w:w="3261" w:type="dxa"/>
            <w:shd w:val="clear" w:color="auto" w:fill="auto"/>
          </w:tcPr>
          <w:p w14:paraId="1901DE9E" w14:textId="77777777" w:rsidR="00E1315C" w:rsidRPr="00FF2161" w:rsidRDefault="00E1315C" w:rsidP="00BD413D">
            <w:pPr>
              <w:rPr>
                <w:rFonts w:ascii="Arial" w:hAnsi="Arial" w:cs="Arial"/>
                <w:sz w:val="22"/>
                <w:szCs w:val="22"/>
              </w:rPr>
            </w:pPr>
            <w:r w:rsidRPr="00FF2161">
              <w:rPr>
                <w:rFonts w:ascii="Arial" w:hAnsi="Arial" w:cs="Arial"/>
                <w:sz w:val="22"/>
                <w:szCs w:val="22"/>
              </w:rPr>
              <w:t>Object to this installation on the grounds that the totems are too high and the hoardings should not be installed until there is some clarity on the major highways improvement at this location that is to be installed at this location.</w:t>
            </w:r>
          </w:p>
        </w:tc>
      </w:tr>
      <w:tr w:rsidR="00E1315C" w:rsidRPr="007F4C8A" w14:paraId="0CA110B6" w14:textId="77777777" w:rsidTr="00C44A49">
        <w:trPr>
          <w:trHeight w:val="330"/>
          <w:tblHeader/>
        </w:trPr>
        <w:tc>
          <w:tcPr>
            <w:tcW w:w="1985" w:type="dxa"/>
            <w:shd w:val="clear" w:color="auto" w:fill="auto"/>
          </w:tcPr>
          <w:p w14:paraId="03478DF2" w14:textId="77777777" w:rsidR="00E1315C" w:rsidRPr="00FF2161" w:rsidRDefault="00E1315C" w:rsidP="00BD413D">
            <w:pPr>
              <w:rPr>
                <w:rFonts w:ascii="Arial" w:hAnsi="Arial" w:cs="Arial"/>
                <w:sz w:val="22"/>
                <w:szCs w:val="22"/>
                <w:shd w:val="clear" w:color="auto" w:fill="FFFFFF"/>
              </w:rPr>
            </w:pPr>
            <w:r w:rsidRPr="00FF2161">
              <w:rPr>
                <w:rFonts w:ascii="Arial" w:hAnsi="Arial" w:cs="Arial"/>
                <w:sz w:val="22"/>
                <w:szCs w:val="22"/>
                <w:shd w:val="clear" w:color="auto" w:fill="FFFFFF"/>
              </w:rPr>
              <w:t>20/01449/FULL</w:t>
            </w:r>
          </w:p>
        </w:tc>
        <w:tc>
          <w:tcPr>
            <w:tcW w:w="2977" w:type="dxa"/>
            <w:shd w:val="clear" w:color="auto" w:fill="auto"/>
          </w:tcPr>
          <w:p w14:paraId="6B1D4046" w14:textId="77777777" w:rsidR="00E1315C" w:rsidRPr="00FF2161" w:rsidRDefault="00E1315C" w:rsidP="00BD413D">
            <w:pPr>
              <w:rPr>
                <w:rStyle w:val="description"/>
                <w:rFonts w:ascii="Arial" w:hAnsi="Arial" w:cs="Arial"/>
                <w:sz w:val="22"/>
                <w:szCs w:val="22"/>
                <w:shd w:val="clear" w:color="auto" w:fill="FFFFFF"/>
              </w:rPr>
            </w:pPr>
            <w:r w:rsidRPr="00FF2161">
              <w:rPr>
                <w:rStyle w:val="description"/>
                <w:rFonts w:ascii="Arial" w:hAnsi="Arial" w:cs="Arial"/>
                <w:sz w:val="22"/>
                <w:szCs w:val="22"/>
                <w:shd w:val="clear" w:color="auto" w:fill="FFFFFF"/>
              </w:rPr>
              <w:t>Variation of Condition 2 (Approved Plans) of 18/03778/FULL - Change roof structure from flat roof to apex roof </w:t>
            </w:r>
            <w:r w:rsidRPr="00FF2161">
              <w:rPr>
                <w:rStyle w:val="divider2"/>
                <w:rFonts w:ascii="Arial" w:hAnsi="Arial" w:cs="Arial"/>
                <w:sz w:val="22"/>
                <w:szCs w:val="22"/>
                <w:shd w:val="clear" w:color="auto" w:fill="FFFFFF"/>
              </w:rPr>
              <w:t>|</w:t>
            </w:r>
            <w:r w:rsidRPr="00FF2161">
              <w:rPr>
                <w:rFonts w:ascii="Arial" w:hAnsi="Arial" w:cs="Arial"/>
                <w:sz w:val="22"/>
                <w:szCs w:val="22"/>
                <w:shd w:val="clear" w:color="auto" w:fill="FFFFFF"/>
              </w:rPr>
              <w:t> </w:t>
            </w:r>
            <w:proofErr w:type="spellStart"/>
            <w:r w:rsidRPr="00FF2161">
              <w:rPr>
                <w:rStyle w:val="address"/>
                <w:rFonts w:ascii="Arial" w:hAnsi="Arial" w:cs="Arial"/>
                <w:sz w:val="22"/>
                <w:szCs w:val="22"/>
                <w:shd w:val="clear" w:color="auto" w:fill="FFFFFF"/>
              </w:rPr>
              <w:t>Hawkbrand</w:t>
            </w:r>
            <w:proofErr w:type="spellEnd"/>
            <w:r w:rsidRPr="00FF2161">
              <w:rPr>
                <w:rStyle w:val="address"/>
                <w:rFonts w:ascii="Arial" w:hAnsi="Arial" w:cs="Arial"/>
                <w:sz w:val="22"/>
                <w:szCs w:val="22"/>
                <w:shd w:val="clear" w:color="auto" w:fill="FFFFFF"/>
              </w:rPr>
              <w:t xml:space="preserve"> House </w:t>
            </w:r>
            <w:proofErr w:type="spellStart"/>
            <w:r w:rsidRPr="00FF2161">
              <w:rPr>
                <w:rStyle w:val="address"/>
                <w:rFonts w:ascii="Arial" w:hAnsi="Arial" w:cs="Arial"/>
                <w:sz w:val="22"/>
                <w:szCs w:val="22"/>
                <w:shd w:val="clear" w:color="auto" w:fill="FFFFFF"/>
              </w:rPr>
              <w:t>Longbrooks</w:t>
            </w:r>
            <w:proofErr w:type="spellEnd"/>
            <w:r w:rsidRPr="00FF2161">
              <w:rPr>
                <w:rStyle w:val="address"/>
                <w:rFonts w:ascii="Arial" w:hAnsi="Arial" w:cs="Arial"/>
                <w:sz w:val="22"/>
                <w:szCs w:val="22"/>
                <w:shd w:val="clear" w:color="auto" w:fill="FFFFFF"/>
              </w:rPr>
              <w:t xml:space="preserve"> Farm Knowle Road </w:t>
            </w:r>
            <w:proofErr w:type="spellStart"/>
            <w:r w:rsidRPr="00FF2161">
              <w:rPr>
                <w:rStyle w:val="address"/>
                <w:rFonts w:ascii="Arial" w:hAnsi="Arial" w:cs="Arial"/>
                <w:sz w:val="22"/>
                <w:szCs w:val="22"/>
                <w:shd w:val="clear" w:color="auto" w:fill="FFFFFF"/>
              </w:rPr>
              <w:t>Brenchley</w:t>
            </w:r>
            <w:proofErr w:type="spellEnd"/>
            <w:r w:rsidRPr="00FF2161">
              <w:rPr>
                <w:rStyle w:val="address"/>
                <w:rFonts w:ascii="Arial" w:hAnsi="Arial" w:cs="Arial"/>
                <w:sz w:val="22"/>
                <w:szCs w:val="22"/>
                <w:shd w:val="clear" w:color="auto" w:fill="FFFFFF"/>
              </w:rPr>
              <w:t xml:space="preserve"> Tonbridge Kent TN12 7DJ</w:t>
            </w:r>
          </w:p>
        </w:tc>
        <w:tc>
          <w:tcPr>
            <w:tcW w:w="1275" w:type="dxa"/>
            <w:shd w:val="clear" w:color="auto" w:fill="auto"/>
          </w:tcPr>
          <w:p w14:paraId="5C37A295" w14:textId="77777777" w:rsidR="00E1315C" w:rsidRPr="00FF2161" w:rsidRDefault="00E1315C" w:rsidP="00BD413D">
            <w:pPr>
              <w:rPr>
                <w:rFonts w:ascii="Arial" w:hAnsi="Arial" w:cs="Arial"/>
                <w:sz w:val="22"/>
                <w:szCs w:val="22"/>
              </w:rPr>
            </w:pPr>
            <w:r w:rsidRPr="00FF2161">
              <w:rPr>
                <w:rFonts w:ascii="Arial" w:hAnsi="Arial" w:cs="Arial"/>
                <w:sz w:val="22"/>
                <w:szCs w:val="22"/>
              </w:rPr>
              <w:t>Permitted</w:t>
            </w:r>
          </w:p>
        </w:tc>
        <w:tc>
          <w:tcPr>
            <w:tcW w:w="3261" w:type="dxa"/>
            <w:shd w:val="clear" w:color="auto" w:fill="auto"/>
          </w:tcPr>
          <w:p w14:paraId="5D652749" w14:textId="77777777" w:rsidR="00E1315C" w:rsidRPr="00FF2161" w:rsidRDefault="00E1315C" w:rsidP="00BD413D">
            <w:pPr>
              <w:rPr>
                <w:rFonts w:ascii="Arial" w:hAnsi="Arial" w:cs="Arial"/>
                <w:sz w:val="22"/>
                <w:szCs w:val="22"/>
              </w:rPr>
            </w:pPr>
            <w:r w:rsidRPr="00FF2161">
              <w:rPr>
                <w:rFonts w:ascii="Arial" w:hAnsi="Arial" w:cs="Arial"/>
                <w:sz w:val="22"/>
                <w:szCs w:val="22"/>
              </w:rPr>
              <w:t>The Council support this as an improvement on the original proposal.</w:t>
            </w:r>
          </w:p>
        </w:tc>
      </w:tr>
      <w:tr w:rsidR="00E1315C" w:rsidRPr="007F4C8A" w14:paraId="1CE41008" w14:textId="77777777" w:rsidTr="00BD413D">
        <w:trPr>
          <w:trHeight w:val="330"/>
          <w:tblHeader/>
        </w:trPr>
        <w:tc>
          <w:tcPr>
            <w:tcW w:w="1985" w:type="dxa"/>
            <w:shd w:val="clear" w:color="auto" w:fill="auto"/>
          </w:tcPr>
          <w:p w14:paraId="1A0ACCE4" w14:textId="77777777" w:rsidR="00E1315C" w:rsidRPr="00FF2161" w:rsidRDefault="00E1315C" w:rsidP="00BD413D">
            <w:pPr>
              <w:rPr>
                <w:rFonts w:ascii="Arial" w:hAnsi="Arial" w:cs="Arial"/>
                <w:sz w:val="22"/>
                <w:szCs w:val="22"/>
                <w:shd w:val="clear" w:color="auto" w:fill="FFFFFF"/>
              </w:rPr>
            </w:pPr>
            <w:r w:rsidRPr="00FF2161">
              <w:rPr>
                <w:rFonts w:ascii="Arial" w:hAnsi="Arial" w:cs="Arial"/>
                <w:sz w:val="22"/>
                <w:szCs w:val="22"/>
                <w:shd w:val="clear" w:color="auto" w:fill="FFFFFF"/>
              </w:rPr>
              <w:t>20/02929/SUB</w:t>
            </w:r>
          </w:p>
        </w:tc>
        <w:tc>
          <w:tcPr>
            <w:tcW w:w="2977" w:type="dxa"/>
            <w:shd w:val="clear" w:color="auto" w:fill="auto"/>
          </w:tcPr>
          <w:p w14:paraId="2B631834" w14:textId="77777777" w:rsidR="00E1315C" w:rsidRPr="00FF2161" w:rsidRDefault="00E1315C" w:rsidP="00BD413D">
            <w:pPr>
              <w:rPr>
                <w:rStyle w:val="description"/>
                <w:rFonts w:ascii="Arial" w:hAnsi="Arial" w:cs="Arial"/>
                <w:sz w:val="22"/>
                <w:szCs w:val="22"/>
                <w:shd w:val="clear" w:color="auto" w:fill="FFFFFF"/>
              </w:rPr>
            </w:pPr>
            <w:r w:rsidRPr="00FF2161">
              <w:rPr>
                <w:rStyle w:val="description"/>
                <w:rFonts w:ascii="Arial" w:hAnsi="Arial" w:cs="Arial"/>
                <w:sz w:val="22"/>
                <w:szCs w:val="22"/>
                <w:shd w:val="clear" w:color="auto" w:fill="FFFFFF"/>
              </w:rPr>
              <w:t>Submission of Details in relation to partial discharge of Condition 15 for 65 units of Phase 1 (Foul Drainage) of 14/506766/HYBRID. </w:t>
            </w:r>
            <w:r w:rsidRPr="00FF2161">
              <w:rPr>
                <w:rStyle w:val="divider2"/>
                <w:rFonts w:ascii="Arial" w:hAnsi="Arial" w:cs="Arial"/>
                <w:sz w:val="22"/>
                <w:szCs w:val="22"/>
                <w:shd w:val="clear" w:color="auto" w:fill="FFFFFF"/>
              </w:rPr>
              <w:t>|</w:t>
            </w:r>
            <w:r w:rsidRPr="00FF2161">
              <w:rPr>
                <w:rFonts w:ascii="Arial" w:hAnsi="Arial" w:cs="Arial"/>
                <w:sz w:val="22"/>
                <w:szCs w:val="22"/>
                <w:shd w:val="clear" w:color="auto" w:fill="FFFFFF"/>
              </w:rPr>
              <w:t> </w:t>
            </w:r>
            <w:proofErr w:type="spellStart"/>
            <w:r w:rsidRPr="00FF2161">
              <w:rPr>
                <w:rStyle w:val="address"/>
                <w:rFonts w:ascii="Arial" w:hAnsi="Arial" w:cs="Arial"/>
                <w:sz w:val="22"/>
                <w:szCs w:val="22"/>
                <w:shd w:val="clear" w:color="auto" w:fill="FFFFFF"/>
              </w:rPr>
              <w:t>Mascalls</w:t>
            </w:r>
            <w:proofErr w:type="spellEnd"/>
            <w:r w:rsidRPr="00FF2161">
              <w:rPr>
                <w:rStyle w:val="address"/>
                <w:rFonts w:ascii="Arial" w:hAnsi="Arial" w:cs="Arial"/>
                <w:sz w:val="22"/>
                <w:szCs w:val="22"/>
                <w:shd w:val="clear" w:color="auto" w:fill="FFFFFF"/>
              </w:rPr>
              <w:t xml:space="preserve"> Court Farm </w:t>
            </w:r>
            <w:proofErr w:type="spellStart"/>
            <w:r w:rsidRPr="00FF2161">
              <w:rPr>
                <w:rStyle w:val="address"/>
                <w:rFonts w:ascii="Arial" w:hAnsi="Arial" w:cs="Arial"/>
                <w:sz w:val="22"/>
                <w:szCs w:val="22"/>
                <w:shd w:val="clear" w:color="auto" w:fill="FFFFFF"/>
              </w:rPr>
              <w:t>Mascalls</w:t>
            </w:r>
            <w:proofErr w:type="spellEnd"/>
            <w:r w:rsidRPr="00FF2161">
              <w:rPr>
                <w:rStyle w:val="address"/>
                <w:rFonts w:ascii="Arial" w:hAnsi="Arial" w:cs="Arial"/>
                <w:sz w:val="22"/>
                <w:szCs w:val="22"/>
                <w:shd w:val="clear" w:color="auto" w:fill="FFFFFF"/>
              </w:rPr>
              <w:t xml:space="preserve"> Court Road Paddock Wood Tonbridge Kent TN12 6NB</w:t>
            </w:r>
          </w:p>
        </w:tc>
        <w:tc>
          <w:tcPr>
            <w:tcW w:w="1275" w:type="dxa"/>
            <w:shd w:val="clear" w:color="auto" w:fill="auto"/>
          </w:tcPr>
          <w:p w14:paraId="13A44069" w14:textId="77777777" w:rsidR="00E1315C" w:rsidRPr="00FF2161" w:rsidRDefault="00E1315C" w:rsidP="00BD413D">
            <w:pPr>
              <w:rPr>
                <w:rFonts w:ascii="Arial" w:hAnsi="Arial" w:cs="Arial"/>
                <w:sz w:val="22"/>
                <w:szCs w:val="22"/>
              </w:rPr>
            </w:pPr>
            <w:r w:rsidRPr="00FF2161">
              <w:rPr>
                <w:rFonts w:ascii="Arial" w:hAnsi="Arial" w:cs="Arial"/>
                <w:sz w:val="22"/>
                <w:szCs w:val="22"/>
              </w:rPr>
              <w:t>Permitted</w:t>
            </w:r>
          </w:p>
        </w:tc>
        <w:tc>
          <w:tcPr>
            <w:tcW w:w="3261" w:type="dxa"/>
            <w:shd w:val="clear" w:color="auto" w:fill="auto"/>
          </w:tcPr>
          <w:p w14:paraId="1F47B47E" w14:textId="77777777" w:rsidR="00E1315C" w:rsidRPr="00FF2161" w:rsidRDefault="00E1315C" w:rsidP="00BD413D">
            <w:pPr>
              <w:rPr>
                <w:rFonts w:ascii="Arial" w:hAnsi="Arial" w:cs="Arial"/>
                <w:sz w:val="22"/>
                <w:szCs w:val="22"/>
              </w:rPr>
            </w:pPr>
            <w:r w:rsidRPr="00FF2161">
              <w:rPr>
                <w:rFonts w:ascii="Arial" w:hAnsi="Arial" w:cs="Arial"/>
                <w:sz w:val="22"/>
                <w:szCs w:val="22"/>
              </w:rPr>
              <w:t>Extensive objection</w:t>
            </w:r>
          </w:p>
        </w:tc>
      </w:tr>
    </w:tbl>
    <w:p w14:paraId="7447B69B" w14:textId="77777777" w:rsidR="00E1315C" w:rsidRDefault="00E1315C" w:rsidP="00E1315C">
      <w:pPr>
        <w:rPr>
          <w:rFonts w:ascii="Arial" w:hAnsi="Arial" w:cs="Arial"/>
          <w:b/>
          <w:bCs/>
          <w:sz w:val="22"/>
          <w:szCs w:val="22"/>
        </w:rPr>
      </w:pPr>
    </w:p>
    <w:p w14:paraId="79718CFC" w14:textId="2BF4CF2E" w:rsidR="00E1315C" w:rsidRPr="00E1315C" w:rsidRDefault="00E1315C" w:rsidP="00D677D1">
      <w:pPr>
        <w:pStyle w:val="BodyA"/>
        <w:rPr>
          <w:rFonts w:ascii="Arial" w:hAnsi="Arial" w:cs="Arial"/>
          <w:color w:val="auto"/>
        </w:rPr>
      </w:pPr>
      <w:r w:rsidRPr="00E1315C">
        <w:rPr>
          <w:rFonts w:ascii="Arial" w:hAnsi="Arial" w:cs="Arial"/>
          <w:color w:val="auto"/>
        </w:rPr>
        <w:t>These were noted.</w:t>
      </w:r>
    </w:p>
    <w:p w14:paraId="0B8ACEEC" w14:textId="4C1F8BD1" w:rsidR="00E1315C" w:rsidRPr="00E1315C" w:rsidRDefault="00E1315C" w:rsidP="00E1315C">
      <w:pPr>
        <w:pStyle w:val="Heading2"/>
        <w:rPr>
          <w:rFonts w:ascii="Arial" w:hAnsi="Arial" w:cs="Arial"/>
          <w:color w:val="auto"/>
          <w:sz w:val="22"/>
          <w:szCs w:val="22"/>
        </w:rPr>
      </w:pPr>
    </w:p>
    <w:p w14:paraId="6730D945" w14:textId="1E0DA913" w:rsidR="00E1315C" w:rsidRPr="00E1315C" w:rsidRDefault="00E1315C" w:rsidP="00E1315C">
      <w:pPr>
        <w:pStyle w:val="Heading2"/>
        <w:rPr>
          <w:rFonts w:ascii="Arial" w:eastAsia="Arial" w:hAnsi="Arial" w:cs="Arial"/>
          <w:b/>
          <w:bCs/>
          <w:color w:val="auto"/>
          <w:sz w:val="22"/>
          <w:szCs w:val="22"/>
        </w:rPr>
      </w:pPr>
      <w:r w:rsidRPr="00E1315C">
        <w:rPr>
          <w:rFonts w:ascii="Arial" w:hAnsi="Arial" w:cs="Arial"/>
          <w:b/>
          <w:bCs/>
          <w:color w:val="auto"/>
          <w:sz w:val="22"/>
          <w:szCs w:val="22"/>
        </w:rPr>
        <w:t>PE</w:t>
      </w:r>
      <w:r w:rsidR="00A13D0E">
        <w:rPr>
          <w:rFonts w:ascii="Arial" w:hAnsi="Arial" w:cs="Arial"/>
          <w:b/>
          <w:bCs/>
          <w:color w:val="auto"/>
          <w:sz w:val="22"/>
          <w:szCs w:val="22"/>
        </w:rPr>
        <w:t>93</w:t>
      </w:r>
      <w:r w:rsidRPr="00E1315C">
        <w:rPr>
          <w:rFonts w:ascii="Arial" w:hAnsi="Arial" w:cs="Arial"/>
          <w:b/>
          <w:bCs/>
          <w:color w:val="auto"/>
          <w:sz w:val="22"/>
          <w:szCs w:val="22"/>
        </w:rPr>
        <w:tab/>
      </w:r>
      <w:r w:rsidRPr="00E1315C">
        <w:rPr>
          <w:rFonts w:ascii="Arial" w:hAnsi="Arial" w:cs="Arial"/>
          <w:b/>
          <w:bCs/>
          <w:color w:val="auto"/>
          <w:sz w:val="22"/>
          <w:szCs w:val="22"/>
        </w:rPr>
        <w:tab/>
        <w:t>DATE OF NEXT MEETING</w:t>
      </w:r>
    </w:p>
    <w:p w14:paraId="580C2C58" w14:textId="7DCDB485" w:rsidR="00E1315C" w:rsidRPr="00E1315C" w:rsidRDefault="00E1315C" w:rsidP="00E1315C">
      <w:pPr>
        <w:ind w:left="1440" w:hanging="1440"/>
        <w:rPr>
          <w:rFonts w:ascii="Arial" w:hAnsi="Arial" w:cs="Arial"/>
          <w:bCs/>
          <w:sz w:val="22"/>
          <w:szCs w:val="22"/>
        </w:rPr>
      </w:pPr>
      <w:r w:rsidRPr="00E1315C">
        <w:rPr>
          <w:rFonts w:ascii="Arial" w:hAnsi="Arial" w:cs="Arial"/>
          <w:b/>
          <w:sz w:val="22"/>
          <w:szCs w:val="22"/>
        </w:rPr>
        <w:tab/>
      </w:r>
      <w:r w:rsidRPr="00E1315C">
        <w:rPr>
          <w:rFonts w:ascii="Arial" w:hAnsi="Arial" w:cs="Arial"/>
          <w:bCs/>
          <w:sz w:val="22"/>
          <w:szCs w:val="22"/>
        </w:rPr>
        <w:t xml:space="preserve">The next meeting will take place on Monday </w:t>
      </w:r>
      <w:r w:rsidR="00A13D0E">
        <w:rPr>
          <w:rFonts w:ascii="Arial" w:hAnsi="Arial" w:cs="Arial"/>
          <w:bCs/>
          <w:sz w:val="22"/>
          <w:szCs w:val="22"/>
        </w:rPr>
        <w:t>15</w:t>
      </w:r>
      <w:r w:rsidR="00A13D0E" w:rsidRPr="00A13D0E">
        <w:rPr>
          <w:rFonts w:ascii="Arial" w:hAnsi="Arial" w:cs="Arial"/>
          <w:bCs/>
          <w:sz w:val="22"/>
          <w:szCs w:val="22"/>
          <w:vertAlign w:val="superscript"/>
        </w:rPr>
        <w:t>th</w:t>
      </w:r>
      <w:r w:rsidR="00A13D0E">
        <w:rPr>
          <w:rFonts w:ascii="Arial" w:hAnsi="Arial" w:cs="Arial"/>
          <w:bCs/>
          <w:sz w:val="22"/>
          <w:szCs w:val="22"/>
        </w:rPr>
        <w:t xml:space="preserve"> of </w:t>
      </w:r>
      <w:proofErr w:type="gramStart"/>
      <w:r w:rsidR="00A13D0E">
        <w:rPr>
          <w:rFonts w:ascii="Arial" w:hAnsi="Arial" w:cs="Arial"/>
          <w:bCs/>
          <w:sz w:val="22"/>
          <w:szCs w:val="22"/>
        </w:rPr>
        <w:t>February,</w:t>
      </w:r>
      <w:proofErr w:type="gramEnd"/>
      <w:r w:rsidRPr="00E1315C">
        <w:rPr>
          <w:rFonts w:ascii="Arial" w:hAnsi="Arial" w:cs="Arial"/>
          <w:bCs/>
          <w:sz w:val="22"/>
          <w:szCs w:val="22"/>
        </w:rPr>
        <w:t xml:space="preserve"> 2021 via Zoom. at 6.45 pm. (Waiting room will open 5 minutes before the meeting to ensure a prompt start)</w:t>
      </w:r>
    </w:p>
    <w:p w14:paraId="757E817C" w14:textId="4EE1F3C0" w:rsidR="00D677D1" w:rsidRDefault="00AB1FAA" w:rsidP="00D677D1">
      <w:pPr>
        <w:pStyle w:val="BodyA"/>
        <w:jc w:val="both"/>
        <w:rPr>
          <w:rFonts w:ascii="Arial" w:eastAsia="Arial" w:hAnsi="Arial" w:cs="Arial"/>
          <w:color w:val="auto"/>
        </w:rPr>
      </w:pPr>
      <w:r>
        <w:rPr>
          <w:rFonts w:ascii="Arial" w:eastAsia="Arial" w:hAnsi="Arial" w:cs="Arial"/>
          <w:color w:val="auto"/>
        </w:rPr>
        <w:t xml:space="preserve"> </w:t>
      </w:r>
    </w:p>
    <w:p w14:paraId="4D50F281" w14:textId="41ED4702" w:rsidR="00AB1FAA" w:rsidRDefault="00AB1FAA" w:rsidP="00D677D1">
      <w:pPr>
        <w:pStyle w:val="BodyA"/>
        <w:jc w:val="both"/>
        <w:rPr>
          <w:rFonts w:ascii="Arial" w:eastAsia="Arial" w:hAnsi="Arial" w:cs="Arial"/>
          <w:color w:val="auto"/>
        </w:rPr>
      </w:pPr>
      <w:r>
        <w:rPr>
          <w:rFonts w:ascii="Arial" w:eastAsia="Arial" w:hAnsi="Arial" w:cs="Arial"/>
          <w:color w:val="auto"/>
        </w:rPr>
        <w:tab/>
      </w:r>
      <w:r>
        <w:rPr>
          <w:rFonts w:ascii="Arial" w:eastAsia="Arial" w:hAnsi="Arial" w:cs="Arial"/>
          <w:color w:val="auto"/>
        </w:rPr>
        <w:tab/>
        <w:t xml:space="preserve">Meeting ended at </w:t>
      </w:r>
      <w:r w:rsidR="00A13D0E">
        <w:rPr>
          <w:rFonts w:ascii="Arial" w:eastAsia="Arial" w:hAnsi="Arial" w:cs="Arial"/>
          <w:color w:val="auto"/>
        </w:rPr>
        <w:t>8.50</w:t>
      </w:r>
      <w:r>
        <w:rPr>
          <w:rFonts w:ascii="Arial" w:eastAsia="Arial" w:hAnsi="Arial" w:cs="Arial"/>
          <w:color w:val="auto"/>
        </w:rPr>
        <w:t xml:space="preserve"> </w:t>
      </w:r>
      <w:proofErr w:type="gramStart"/>
      <w:r>
        <w:rPr>
          <w:rFonts w:ascii="Arial" w:eastAsia="Arial" w:hAnsi="Arial" w:cs="Arial"/>
          <w:color w:val="auto"/>
        </w:rPr>
        <w:t>pm</w:t>
      </w:r>
      <w:proofErr w:type="gramEnd"/>
    </w:p>
    <w:p w14:paraId="7CD4DD71" w14:textId="0D402F0F" w:rsidR="00AB1FAA" w:rsidRDefault="00AB1FAA" w:rsidP="00D677D1">
      <w:pPr>
        <w:pStyle w:val="BodyA"/>
        <w:jc w:val="both"/>
        <w:rPr>
          <w:rFonts w:ascii="Arial" w:eastAsia="Arial" w:hAnsi="Arial" w:cs="Arial"/>
          <w:color w:val="auto"/>
        </w:rPr>
      </w:pPr>
    </w:p>
    <w:p w14:paraId="102F7906" w14:textId="58EA59FB" w:rsidR="00AB1FAA" w:rsidRPr="001168A4" w:rsidRDefault="00A0786D" w:rsidP="00042CCC">
      <w:pPr>
        <w:pStyle w:val="BodyA"/>
        <w:ind w:left="7200" w:firstLine="720"/>
        <w:rPr>
          <w:rFonts w:ascii="Arial" w:eastAsia="Arial" w:hAnsi="Arial" w:cs="Arial"/>
          <w:bCs/>
          <w:sz w:val="22"/>
          <w:szCs w:val="22"/>
        </w:rPr>
      </w:pPr>
      <w:r w:rsidRPr="001168A4">
        <w:rPr>
          <w:rFonts w:ascii="Arial" w:eastAsia="Arial" w:hAnsi="Arial" w:cs="Arial"/>
          <w:bCs/>
          <w:sz w:val="22"/>
          <w:szCs w:val="22"/>
        </w:rPr>
        <w:t>CHAIRMAN</w:t>
      </w:r>
    </w:p>
    <w:sectPr w:rsidR="00AB1FAA" w:rsidRPr="001168A4" w:rsidSect="00352B2B">
      <w:headerReference w:type="default" r:id="rId7"/>
      <w:pgSz w:w="11906" w:h="16838"/>
      <w:pgMar w:top="720" w:right="720" w:bottom="720" w:left="720" w:header="720" w:footer="720" w:gutter="0"/>
      <w:pgNumType w:start="1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00974" w14:textId="77777777" w:rsidR="002B10AC" w:rsidRDefault="002B10AC" w:rsidP="00186DCA">
      <w:r>
        <w:separator/>
      </w:r>
    </w:p>
  </w:endnote>
  <w:endnote w:type="continuationSeparator" w:id="0">
    <w:p w14:paraId="0406E169" w14:textId="77777777" w:rsidR="002B10AC" w:rsidRDefault="002B10AC" w:rsidP="0018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A1CF" w14:textId="77777777" w:rsidR="002B10AC" w:rsidRDefault="002B10AC" w:rsidP="00186DCA">
      <w:r>
        <w:separator/>
      </w:r>
    </w:p>
  </w:footnote>
  <w:footnote w:type="continuationSeparator" w:id="0">
    <w:p w14:paraId="14667094" w14:textId="77777777" w:rsidR="002B10AC" w:rsidRDefault="002B10AC" w:rsidP="0018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8FD1" w14:textId="77777777" w:rsidR="00212DA5" w:rsidRDefault="00212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727F"/>
    <w:multiLevelType w:val="hybridMultilevel"/>
    <w:tmpl w:val="985A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F3760"/>
    <w:multiLevelType w:val="hybridMultilevel"/>
    <w:tmpl w:val="2C4CC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50B06"/>
    <w:multiLevelType w:val="hybridMultilevel"/>
    <w:tmpl w:val="355A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E0728"/>
    <w:multiLevelType w:val="hybridMultilevel"/>
    <w:tmpl w:val="31BE9928"/>
    <w:lvl w:ilvl="0" w:tplc="A16886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18E7E90"/>
    <w:multiLevelType w:val="hybridMultilevel"/>
    <w:tmpl w:val="5712A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1766B"/>
    <w:multiLevelType w:val="hybridMultilevel"/>
    <w:tmpl w:val="68529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D6A6E"/>
    <w:multiLevelType w:val="hybridMultilevel"/>
    <w:tmpl w:val="B916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F34"/>
    <w:multiLevelType w:val="hybridMultilevel"/>
    <w:tmpl w:val="85E6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36506"/>
    <w:multiLevelType w:val="hybridMultilevel"/>
    <w:tmpl w:val="DCCC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39"/>
    <w:rsid w:val="0000661F"/>
    <w:rsid w:val="00010887"/>
    <w:rsid w:val="00042CCC"/>
    <w:rsid w:val="00050B8E"/>
    <w:rsid w:val="0005779C"/>
    <w:rsid w:val="00070A48"/>
    <w:rsid w:val="000A39B9"/>
    <w:rsid w:val="000A4DCC"/>
    <w:rsid w:val="000B0C79"/>
    <w:rsid w:val="000B3006"/>
    <w:rsid w:val="000C67D5"/>
    <w:rsid w:val="000E291E"/>
    <w:rsid w:val="000F61C8"/>
    <w:rsid w:val="0010033D"/>
    <w:rsid w:val="00113067"/>
    <w:rsid w:val="001168A4"/>
    <w:rsid w:val="00116CD2"/>
    <w:rsid w:val="00120F92"/>
    <w:rsid w:val="00126017"/>
    <w:rsid w:val="001317CA"/>
    <w:rsid w:val="001839B9"/>
    <w:rsid w:val="00186DCA"/>
    <w:rsid w:val="00193A50"/>
    <w:rsid w:val="001A0965"/>
    <w:rsid w:val="001B4D35"/>
    <w:rsid w:val="001D7ECA"/>
    <w:rsid w:val="001E4EB2"/>
    <w:rsid w:val="001E7A39"/>
    <w:rsid w:val="001F60EE"/>
    <w:rsid w:val="0020593A"/>
    <w:rsid w:val="00212DA5"/>
    <w:rsid w:val="00216A91"/>
    <w:rsid w:val="002369BD"/>
    <w:rsid w:val="00240A3E"/>
    <w:rsid w:val="002463A5"/>
    <w:rsid w:val="0026485F"/>
    <w:rsid w:val="00284070"/>
    <w:rsid w:val="002928AA"/>
    <w:rsid w:val="002B10AC"/>
    <w:rsid w:val="002B2769"/>
    <w:rsid w:val="0030070A"/>
    <w:rsid w:val="0030243D"/>
    <w:rsid w:val="00303D4B"/>
    <w:rsid w:val="00342DFE"/>
    <w:rsid w:val="003454CA"/>
    <w:rsid w:val="00350CF2"/>
    <w:rsid w:val="00352B2B"/>
    <w:rsid w:val="0036524B"/>
    <w:rsid w:val="00377673"/>
    <w:rsid w:val="00380CE7"/>
    <w:rsid w:val="00383529"/>
    <w:rsid w:val="00387AAD"/>
    <w:rsid w:val="003973AA"/>
    <w:rsid w:val="003A5AC0"/>
    <w:rsid w:val="003B01CE"/>
    <w:rsid w:val="003B5030"/>
    <w:rsid w:val="003D6769"/>
    <w:rsid w:val="003F5A59"/>
    <w:rsid w:val="00404F60"/>
    <w:rsid w:val="004111A2"/>
    <w:rsid w:val="00452443"/>
    <w:rsid w:val="00452570"/>
    <w:rsid w:val="00462049"/>
    <w:rsid w:val="00470BD7"/>
    <w:rsid w:val="004933E3"/>
    <w:rsid w:val="004B1444"/>
    <w:rsid w:val="004D1389"/>
    <w:rsid w:val="004D37F1"/>
    <w:rsid w:val="004D56CC"/>
    <w:rsid w:val="00502DFA"/>
    <w:rsid w:val="00526B60"/>
    <w:rsid w:val="005448C2"/>
    <w:rsid w:val="0055332B"/>
    <w:rsid w:val="00553DA0"/>
    <w:rsid w:val="00565788"/>
    <w:rsid w:val="00594D9E"/>
    <w:rsid w:val="005B3D0B"/>
    <w:rsid w:val="005B5368"/>
    <w:rsid w:val="005D0535"/>
    <w:rsid w:val="005D469C"/>
    <w:rsid w:val="005F26B8"/>
    <w:rsid w:val="006023D8"/>
    <w:rsid w:val="006451C0"/>
    <w:rsid w:val="0067341B"/>
    <w:rsid w:val="006827D1"/>
    <w:rsid w:val="00685870"/>
    <w:rsid w:val="006B1496"/>
    <w:rsid w:val="006B39DD"/>
    <w:rsid w:val="006C3AF2"/>
    <w:rsid w:val="006E3425"/>
    <w:rsid w:val="006F125E"/>
    <w:rsid w:val="00726AE6"/>
    <w:rsid w:val="00743440"/>
    <w:rsid w:val="007518E1"/>
    <w:rsid w:val="007761B9"/>
    <w:rsid w:val="0078159B"/>
    <w:rsid w:val="00797E5C"/>
    <w:rsid w:val="007C3D2B"/>
    <w:rsid w:val="007E27D3"/>
    <w:rsid w:val="007E472B"/>
    <w:rsid w:val="007F0C64"/>
    <w:rsid w:val="007F77A1"/>
    <w:rsid w:val="00805F36"/>
    <w:rsid w:val="008104F9"/>
    <w:rsid w:val="00816615"/>
    <w:rsid w:val="00824433"/>
    <w:rsid w:val="00824F41"/>
    <w:rsid w:val="00835854"/>
    <w:rsid w:val="00845E0E"/>
    <w:rsid w:val="00851EE4"/>
    <w:rsid w:val="008536C9"/>
    <w:rsid w:val="00856767"/>
    <w:rsid w:val="00862CF1"/>
    <w:rsid w:val="008968E5"/>
    <w:rsid w:val="008E6423"/>
    <w:rsid w:val="008F1357"/>
    <w:rsid w:val="008F5A63"/>
    <w:rsid w:val="00902B76"/>
    <w:rsid w:val="00903FB4"/>
    <w:rsid w:val="009156C5"/>
    <w:rsid w:val="009178C0"/>
    <w:rsid w:val="009474A6"/>
    <w:rsid w:val="00954AC5"/>
    <w:rsid w:val="0095730B"/>
    <w:rsid w:val="00991EB0"/>
    <w:rsid w:val="00995872"/>
    <w:rsid w:val="009A0F10"/>
    <w:rsid w:val="009A4D79"/>
    <w:rsid w:val="009E4111"/>
    <w:rsid w:val="009E73CE"/>
    <w:rsid w:val="009E7881"/>
    <w:rsid w:val="00A0786D"/>
    <w:rsid w:val="00A13D0E"/>
    <w:rsid w:val="00A22152"/>
    <w:rsid w:val="00A509B9"/>
    <w:rsid w:val="00A51952"/>
    <w:rsid w:val="00A556A6"/>
    <w:rsid w:val="00A60D60"/>
    <w:rsid w:val="00A9185B"/>
    <w:rsid w:val="00AB14FA"/>
    <w:rsid w:val="00AB1FAA"/>
    <w:rsid w:val="00AC2B14"/>
    <w:rsid w:val="00AC5C03"/>
    <w:rsid w:val="00AE00A5"/>
    <w:rsid w:val="00AE6548"/>
    <w:rsid w:val="00AF3A6E"/>
    <w:rsid w:val="00AF57F5"/>
    <w:rsid w:val="00B04B45"/>
    <w:rsid w:val="00B14D8D"/>
    <w:rsid w:val="00B43CA4"/>
    <w:rsid w:val="00B457FE"/>
    <w:rsid w:val="00BA126E"/>
    <w:rsid w:val="00BC14D6"/>
    <w:rsid w:val="00BD6694"/>
    <w:rsid w:val="00BD714C"/>
    <w:rsid w:val="00BF75EE"/>
    <w:rsid w:val="00C32428"/>
    <w:rsid w:val="00C44A49"/>
    <w:rsid w:val="00C478D4"/>
    <w:rsid w:val="00C60A74"/>
    <w:rsid w:val="00C628C1"/>
    <w:rsid w:val="00C75DFD"/>
    <w:rsid w:val="00C81039"/>
    <w:rsid w:val="00C83E46"/>
    <w:rsid w:val="00C84BD7"/>
    <w:rsid w:val="00C86F64"/>
    <w:rsid w:val="00CA1A39"/>
    <w:rsid w:val="00CB0366"/>
    <w:rsid w:val="00CB4F07"/>
    <w:rsid w:val="00CB78C6"/>
    <w:rsid w:val="00CD181B"/>
    <w:rsid w:val="00CD4C37"/>
    <w:rsid w:val="00CD5369"/>
    <w:rsid w:val="00CE2583"/>
    <w:rsid w:val="00CE3F60"/>
    <w:rsid w:val="00CF100F"/>
    <w:rsid w:val="00CF1943"/>
    <w:rsid w:val="00D072B8"/>
    <w:rsid w:val="00D108DE"/>
    <w:rsid w:val="00D14403"/>
    <w:rsid w:val="00D218DE"/>
    <w:rsid w:val="00D21F83"/>
    <w:rsid w:val="00D309A4"/>
    <w:rsid w:val="00D677D1"/>
    <w:rsid w:val="00D8108B"/>
    <w:rsid w:val="00D83BAC"/>
    <w:rsid w:val="00DB0EDC"/>
    <w:rsid w:val="00DB25F6"/>
    <w:rsid w:val="00DB4F88"/>
    <w:rsid w:val="00DD0159"/>
    <w:rsid w:val="00DD1C26"/>
    <w:rsid w:val="00DD7CBB"/>
    <w:rsid w:val="00E1315C"/>
    <w:rsid w:val="00E43182"/>
    <w:rsid w:val="00E450B3"/>
    <w:rsid w:val="00E55EB5"/>
    <w:rsid w:val="00E77A61"/>
    <w:rsid w:val="00E86E89"/>
    <w:rsid w:val="00E968E0"/>
    <w:rsid w:val="00EA72B5"/>
    <w:rsid w:val="00ED227D"/>
    <w:rsid w:val="00EE7438"/>
    <w:rsid w:val="00F0758C"/>
    <w:rsid w:val="00F07AC5"/>
    <w:rsid w:val="00F31422"/>
    <w:rsid w:val="00F72380"/>
    <w:rsid w:val="00F755EA"/>
    <w:rsid w:val="00F771FC"/>
    <w:rsid w:val="00F8012C"/>
    <w:rsid w:val="00F87348"/>
    <w:rsid w:val="00F970A0"/>
    <w:rsid w:val="00FB0B37"/>
    <w:rsid w:val="00FD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66B7"/>
  <w15:docId w15:val="{D52B21C4-DDC6-43B3-AB9E-4F5B78F5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39"/>
    <w:pPr>
      <w:spacing w:after="0" w:line="240" w:lineRule="auto"/>
    </w:pPr>
    <w:rPr>
      <w:rFonts w:ascii="Times New Roman" w:eastAsia="Arial Unicode MS" w:hAnsi="Times New Roman" w:cs="Times New Roman"/>
      <w:sz w:val="24"/>
      <w:szCs w:val="24"/>
      <w:lang w:val="en-US"/>
    </w:rPr>
  </w:style>
  <w:style w:type="paragraph" w:styleId="Heading2">
    <w:name w:val="heading 2"/>
    <w:basedOn w:val="Normal"/>
    <w:next w:val="Normal"/>
    <w:link w:val="Heading2Char"/>
    <w:uiPriority w:val="9"/>
    <w:semiHidden/>
    <w:unhideWhenUsed/>
    <w:qFormat/>
    <w:rsid w:val="00E131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next w:val="BodyA"/>
    <w:link w:val="Heading4Char"/>
    <w:semiHidden/>
    <w:unhideWhenUsed/>
    <w:qFormat/>
    <w:rsid w:val="00C81039"/>
    <w:pPr>
      <w:keepNext/>
      <w:spacing w:after="0" w:line="240" w:lineRule="auto"/>
      <w:jc w:val="center"/>
      <w:outlineLvl w:val="3"/>
    </w:pPr>
    <w:rPr>
      <w:rFonts w:ascii="Arial" w:eastAsia="Times New Roman" w:hAnsi="Arial" w:cs="Arial Unicode MS"/>
      <w:b/>
      <w:bCs/>
      <w:color w:val="000000"/>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81039"/>
    <w:rPr>
      <w:rFonts w:ascii="Arial" w:eastAsia="Times New Roman" w:hAnsi="Arial" w:cs="Arial Unicode MS"/>
      <w:b/>
      <w:bCs/>
      <w:color w:val="000000"/>
      <w:u w:color="000000"/>
      <w:lang w:val="en-US" w:eastAsia="en-GB"/>
    </w:rPr>
  </w:style>
  <w:style w:type="character" w:styleId="Hyperlink">
    <w:name w:val="Hyperlink"/>
    <w:unhideWhenUsed/>
    <w:rsid w:val="00C81039"/>
    <w:rPr>
      <w:u w:val="single"/>
    </w:rPr>
  </w:style>
  <w:style w:type="paragraph" w:customStyle="1" w:styleId="BodyA">
    <w:name w:val="Body A"/>
    <w:rsid w:val="00C81039"/>
    <w:pPr>
      <w:spacing w:after="0" w:line="240" w:lineRule="auto"/>
    </w:pPr>
    <w:rPr>
      <w:rFonts w:ascii="Times New Roman" w:eastAsia="Arial Unicode MS" w:hAnsi="Times New Roman" w:cs="Arial Unicode MS"/>
      <w:color w:val="000000"/>
      <w:sz w:val="24"/>
      <w:szCs w:val="24"/>
      <w:u w:color="000000"/>
      <w:lang w:val="en-US" w:eastAsia="en-GB"/>
    </w:rPr>
  </w:style>
  <w:style w:type="paragraph" w:styleId="Title">
    <w:name w:val="Title"/>
    <w:link w:val="TitleChar"/>
    <w:qFormat/>
    <w:rsid w:val="00C81039"/>
    <w:pPr>
      <w:spacing w:after="0" w:line="240" w:lineRule="auto"/>
      <w:jc w:val="center"/>
    </w:pPr>
    <w:rPr>
      <w:rFonts w:ascii="Arial" w:eastAsia="Arial Unicode MS" w:hAnsi="Arial" w:cs="Arial Unicode MS"/>
      <w:b/>
      <w:bCs/>
      <w:color w:val="000000"/>
      <w:sz w:val="24"/>
      <w:szCs w:val="24"/>
      <w:u w:color="000000"/>
      <w:lang w:val="en-US" w:eastAsia="en-GB"/>
    </w:rPr>
  </w:style>
  <w:style w:type="character" w:customStyle="1" w:styleId="TitleChar">
    <w:name w:val="Title Char"/>
    <w:basedOn w:val="DefaultParagraphFont"/>
    <w:link w:val="Title"/>
    <w:rsid w:val="00C81039"/>
    <w:rPr>
      <w:rFonts w:ascii="Arial" w:eastAsia="Arial Unicode MS" w:hAnsi="Arial" w:cs="Arial Unicode MS"/>
      <w:b/>
      <w:bCs/>
      <w:color w:val="000000"/>
      <w:sz w:val="24"/>
      <w:szCs w:val="24"/>
      <w:u w:color="000000"/>
      <w:lang w:val="en-US" w:eastAsia="en-GB"/>
    </w:rPr>
  </w:style>
  <w:style w:type="character" w:customStyle="1" w:styleId="address">
    <w:name w:val="address"/>
    <w:basedOn w:val="DefaultParagraphFont"/>
    <w:rsid w:val="00C81039"/>
  </w:style>
  <w:style w:type="character" w:customStyle="1" w:styleId="description">
    <w:name w:val="description"/>
    <w:basedOn w:val="DefaultParagraphFont"/>
    <w:rsid w:val="00C81039"/>
  </w:style>
  <w:style w:type="character" w:customStyle="1" w:styleId="casenumber">
    <w:name w:val="casenumber"/>
    <w:basedOn w:val="DefaultParagraphFont"/>
    <w:rsid w:val="00C81039"/>
  </w:style>
  <w:style w:type="paragraph" w:styleId="BalloonText">
    <w:name w:val="Balloon Text"/>
    <w:basedOn w:val="Normal"/>
    <w:link w:val="BalloonTextChar"/>
    <w:uiPriority w:val="99"/>
    <w:semiHidden/>
    <w:unhideWhenUsed/>
    <w:rsid w:val="00193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50"/>
    <w:rPr>
      <w:rFonts w:ascii="Segoe UI" w:eastAsia="Arial Unicode MS" w:hAnsi="Segoe UI" w:cs="Segoe UI"/>
      <w:sz w:val="18"/>
      <w:szCs w:val="18"/>
      <w:lang w:val="en-US"/>
    </w:rPr>
  </w:style>
  <w:style w:type="character" w:customStyle="1" w:styleId="divider2">
    <w:name w:val="divider2"/>
    <w:basedOn w:val="DefaultParagraphFont"/>
    <w:rsid w:val="00B43CA4"/>
  </w:style>
  <w:style w:type="paragraph" w:styleId="Header">
    <w:name w:val="header"/>
    <w:basedOn w:val="Normal"/>
    <w:link w:val="HeaderChar"/>
    <w:uiPriority w:val="99"/>
    <w:unhideWhenUsed/>
    <w:rsid w:val="00186DCA"/>
    <w:pPr>
      <w:tabs>
        <w:tab w:val="center" w:pos="4513"/>
        <w:tab w:val="right" w:pos="9026"/>
      </w:tabs>
    </w:pPr>
  </w:style>
  <w:style w:type="character" w:customStyle="1" w:styleId="HeaderChar">
    <w:name w:val="Header Char"/>
    <w:basedOn w:val="DefaultParagraphFont"/>
    <w:link w:val="Header"/>
    <w:uiPriority w:val="99"/>
    <w:rsid w:val="00186DCA"/>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186DCA"/>
    <w:pPr>
      <w:tabs>
        <w:tab w:val="center" w:pos="4513"/>
        <w:tab w:val="right" w:pos="9026"/>
      </w:tabs>
    </w:pPr>
  </w:style>
  <w:style w:type="character" w:customStyle="1" w:styleId="FooterChar">
    <w:name w:val="Footer Char"/>
    <w:basedOn w:val="DefaultParagraphFont"/>
    <w:link w:val="Footer"/>
    <w:uiPriority w:val="99"/>
    <w:rsid w:val="00186DCA"/>
    <w:rPr>
      <w:rFonts w:ascii="Times New Roman" w:eastAsia="Arial Unicode MS" w:hAnsi="Times New Roman" w:cs="Times New Roman"/>
      <w:sz w:val="24"/>
      <w:szCs w:val="24"/>
      <w:lang w:val="en-US"/>
    </w:rPr>
  </w:style>
  <w:style w:type="paragraph" w:customStyle="1" w:styleId="Default">
    <w:name w:val="Default"/>
    <w:rsid w:val="00D072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1">
    <w:name w:val="divider1"/>
    <w:basedOn w:val="DefaultParagraphFont"/>
    <w:rsid w:val="0030070A"/>
  </w:style>
  <w:style w:type="character" w:customStyle="1" w:styleId="Heading2Char">
    <w:name w:val="Heading 2 Char"/>
    <w:basedOn w:val="DefaultParagraphFont"/>
    <w:link w:val="Heading2"/>
    <w:uiPriority w:val="9"/>
    <w:semiHidden/>
    <w:rsid w:val="00E1315C"/>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46761">
      <w:bodyDiv w:val="1"/>
      <w:marLeft w:val="0"/>
      <w:marRight w:val="0"/>
      <w:marTop w:val="0"/>
      <w:marBottom w:val="0"/>
      <w:divBdr>
        <w:top w:val="none" w:sz="0" w:space="0" w:color="auto"/>
        <w:left w:val="none" w:sz="0" w:space="0" w:color="auto"/>
        <w:bottom w:val="none" w:sz="0" w:space="0" w:color="auto"/>
        <w:right w:val="none" w:sz="0" w:space="0" w:color="auto"/>
      </w:divBdr>
      <w:divsChild>
        <w:div w:id="1151673614">
          <w:marLeft w:val="0"/>
          <w:marRight w:val="0"/>
          <w:marTop w:val="0"/>
          <w:marBottom w:val="0"/>
          <w:divBdr>
            <w:top w:val="none" w:sz="0" w:space="0" w:color="auto"/>
            <w:left w:val="none" w:sz="0" w:space="0" w:color="auto"/>
            <w:bottom w:val="none" w:sz="0" w:space="0" w:color="auto"/>
            <w:right w:val="none" w:sz="0" w:space="0" w:color="auto"/>
          </w:divBdr>
          <w:divsChild>
            <w:div w:id="757409670">
              <w:marLeft w:val="0"/>
              <w:marRight w:val="0"/>
              <w:marTop w:val="0"/>
              <w:marBottom w:val="150"/>
              <w:divBdr>
                <w:top w:val="single" w:sz="2" w:space="0" w:color="777777"/>
                <w:left w:val="single" w:sz="6" w:space="0" w:color="777777"/>
                <w:bottom w:val="single" w:sz="6" w:space="0" w:color="777777"/>
                <w:right w:val="single" w:sz="6" w:space="0" w:color="777777"/>
              </w:divBdr>
              <w:divsChild>
                <w:div w:id="2091004319">
                  <w:marLeft w:val="0"/>
                  <w:marRight w:val="0"/>
                  <w:marTop w:val="0"/>
                  <w:marBottom w:val="0"/>
                  <w:divBdr>
                    <w:top w:val="none" w:sz="0" w:space="0" w:color="auto"/>
                    <w:left w:val="none" w:sz="0" w:space="0" w:color="auto"/>
                    <w:bottom w:val="none" w:sz="0" w:space="0" w:color="auto"/>
                    <w:right w:val="none" w:sz="0" w:space="0" w:color="auto"/>
                  </w:divBdr>
                  <w:divsChild>
                    <w:div w:id="2061978946">
                      <w:marLeft w:val="0"/>
                      <w:marRight w:val="0"/>
                      <w:marTop w:val="0"/>
                      <w:marBottom w:val="0"/>
                      <w:divBdr>
                        <w:top w:val="none" w:sz="0" w:space="0" w:color="auto"/>
                        <w:left w:val="none" w:sz="0" w:space="0" w:color="auto"/>
                        <w:bottom w:val="none" w:sz="0" w:space="0" w:color="auto"/>
                        <w:right w:val="none" w:sz="0" w:space="0" w:color="auto"/>
                      </w:divBdr>
                      <w:divsChild>
                        <w:div w:id="5686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3858">
      <w:bodyDiv w:val="1"/>
      <w:marLeft w:val="0"/>
      <w:marRight w:val="0"/>
      <w:marTop w:val="0"/>
      <w:marBottom w:val="0"/>
      <w:divBdr>
        <w:top w:val="none" w:sz="0" w:space="0" w:color="auto"/>
        <w:left w:val="none" w:sz="0" w:space="0" w:color="auto"/>
        <w:bottom w:val="none" w:sz="0" w:space="0" w:color="auto"/>
        <w:right w:val="none" w:sz="0" w:space="0" w:color="auto"/>
      </w:divBdr>
      <w:divsChild>
        <w:div w:id="759525204">
          <w:marLeft w:val="0"/>
          <w:marRight w:val="0"/>
          <w:marTop w:val="0"/>
          <w:marBottom w:val="0"/>
          <w:divBdr>
            <w:top w:val="none" w:sz="0" w:space="0" w:color="auto"/>
            <w:left w:val="none" w:sz="0" w:space="0" w:color="auto"/>
            <w:bottom w:val="none" w:sz="0" w:space="0" w:color="auto"/>
            <w:right w:val="none" w:sz="0" w:space="0" w:color="auto"/>
          </w:divBdr>
          <w:divsChild>
            <w:div w:id="1592741024">
              <w:marLeft w:val="0"/>
              <w:marRight w:val="0"/>
              <w:marTop w:val="0"/>
              <w:marBottom w:val="150"/>
              <w:divBdr>
                <w:top w:val="single" w:sz="2" w:space="0" w:color="777777"/>
                <w:left w:val="single" w:sz="6" w:space="0" w:color="777777"/>
                <w:bottom w:val="single" w:sz="6" w:space="0" w:color="777777"/>
                <w:right w:val="single" w:sz="6" w:space="0" w:color="777777"/>
              </w:divBdr>
              <w:divsChild>
                <w:div w:id="1806698432">
                  <w:marLeft w:val="0"/>
                  <w:marRight w:val="0"/>
                  <w:marTop w:val="0"/>
                  <w:marBottom w:val="0"/>
                  <w:divBdr>
                    <w:top w:val="none" w:sz="0" w:space="0" w:color="auto"/>
                    <w:left w:val="none" w:sz="0" w:space="0" w:color="auto"/>
                    <w:bottom w:val="none" w:sz="0" w:space="0" w:color="auto"/>
                    <w:right w:val="none" w:sz="0" w:space="0" w:color="auto"/>
                  </w:divBdr>
                  <w:divsChild>
                    <w:div w:id="1046756923">
                      <w:marLeft w:val="0"/>
                      <w:marRight w:val="0"/>
                      <w:marTop w:val="0"/>
                      <w:marBottom w:val="0"/>
                      <w:divBdr>
                        <w:top w:val="none" w:sz="0" w:space="0" w:color="auto"/>
                        <w:left w:val="none" w:sz="0" w:space="0" w:color="auto"/>
                        <w:bottom w:val="none" w:sz="0" w:space="0" w:color="auto"/>
                        <w:right w:val="none" w:sz="0" w:space="0" w:color="auto"/>
                      </w:divBdr>
                      <w:divsChild>
                        <w:div w:id="7108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06354">
      <w:bodyDiv w:val="1"/>
      <w:marLeft w:val="0"/>
      <w:marRight w:val="0"/>
      <w:marTop w:val="0"/>
      <w:marBottom w:val="0"/>
      <w:divBdr>
        <w:top w:val="none" w:sz="0" w:space="0" w:color="auto"/>
        <w:left w:val="none" w:sz="0" w:space="0" w:color="auto"/>
        <w:bottom w:val="none" w:sz="0" w:space="0" w:color="auto"/>
        <w:right w:val="none" w:sz="0" w:space="0" w:color="auto"/>
      </w:divBdr>
      <w:divsChild>
        <w:div w:id="1767386573">
          <w:marLeft w:val="0"/>
          <w:marRight w:val="0"/>
          <w:marTop w:val="0"/>
          <w:marBottom w:val="0"/>
          <w:divBdr>
            <w:top w:val="none" w:sz="0" w:space="0" w:color="auto"/>
            <w:left w:val="none" w:sz="0" w:space="0" w:color="auto"/>
            <w:bottom w:val="none" w:sz="0" w:space="0" w:color="auto"/>
            <w:right w:val="none" w:sz="0" w:space="0" w:color="auto"/>
          </w:divBdr>
          <w:divsChild>
            <w:div w:id="535192799">
              <w:marLeft w:val="0"/>
              <w:marRight w:val="0"/>
              <w:marTop w:val="0"/>
              <w:marBottom w:val="150"/>
              <w:divBdr>
                <w:top w:val="single" w:sz="2" w:space="0" w:color="777777"/>
                <w:left w:val="single" w:sz="6" w:space="0" w:color="777777"/>
                <w:bottom w:val="single" w:sz="6" w:space="0" w:color="777777"/>
                <w:right w:val="single" w:sz="6" w:space="0" w:color="777777"/>
              </w:divBdr>
              <w:divsChild>
                <w:div w:id="2023896635">
                  <w:marLeft w:val="0"/>
                  <w:marRight w:val="0"/>
                  <w:marTop w:val="0"/>
                  <w:marBottom w:val="0"/>
                  <w:divBdr>
                    <w:top w:val="none" w:sz="0" w:space="0" w:color="auto"/>
                    <w:left w:val="none" w:sz="0" w:space="0" w:color="auto"/>
                    <w:bottom w:val="none" w:sz="0" w:space="0" w:color="auto"/>
                    <w:right w:val="none" w:sz="0" w:space="0" w:color="auto"/>
                  </w:divBdr>
                  <w:divsChild>
                    <w:div w:id="1674607097">
                      <w:marLeft w:val="0"/>
                      <w:marRight w:val="0"/>
                      <w:marTop w:val="0"/>
                      <w:marBottom w:val="0"/>
                      <w:divBdr>
                        <w:top w:val="none" w:sz="0" w:space="0" w:color="auto"/>
                        <w:left w:val="none" w:sz="0" w:space="0" w:color="auto"/>
                        <w:bottom w:val="none" w:sz="0" w:space="0" w:color="auto"/>
                        <w:right w:val="none" w:sz="0" w:space="0" w:color="auto"/>
                      </w:divBdr>
                      <w:divsChild>
                        <w:div w:id="20115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67009">
      <w:bodyDiv w:val="1"/>
      <w:marLeft w:val="0"/>
      <w:marRight w:val="0"/>
      <w:marTop w:val="0"/>
      <w:marBottom w:val="0"/>
      <w:divBdr>
        <w:top w:val="none" w:sz="0" w:space="0" w:color="auto"/>
        <w:left w:val="none" w:sz="0" w:space="0" w:color="auto"/>
        <w:bottom w:val="none" w:sz="0" w:space="0" w:color="auto"/>
        <w:right w:val="none" w:sz="0" w:space="0" w:color="auto"/>
      </w:divBdr>
    </w:div>
    <w:div w:id="1567567936">
      <w:bodyDiv w:val="1"/>
      <w:marLeft w:val="0"/>
      <w:marRight w:val="0"/>
      <w:marTop w:val="0"/>
      <w:marBottom w:val="0"/>
      <w:divBdr>
        <w:top w:val="none" w:sz="0" w:space="0" w:color="auto"/>
        <w:left w:val="none" w:sz="0" w:space="0" w:color="auto"/>
        <w:bottom w:val="none" w:sz="0" w:space="0" w:color="auto"/>
        <w:right w:val="none" w:sz="0" w:space="0" w:color="auto"/>
      </w:divBdr>
      <w:divsChild>
        <w:div w:id="165479210">
          <w:marLeft w:val="0"/>
          <w:marRight w:val="0"/>
          <w:marTop w:val="0"/>
          <w:marBottom w:val="0"/>
          <w:divBdr>
            <w:top w:val="none" w:sz="0" w:space="0" w:color="auto"/>
            <w:left w:val="none" w:sz="0" w:space="0" w:color="auto"/>
            <w:bottom w:val="none" w:sz="0" w:space="0" w:color="auto"/>
            <w:right w:val="none" w:sz="0" w:space="0" w:color="auto"/>
          </w:divBdr>
          <w:divsChild>
            <w:div w:id="987250976">
              <w:marLeft w:val="0"/>
              <w:marRight w:val="0"/>
              <w:marTop w:val="0"/>
              <w:marBottom w:val="150"/>
              <w:divBdr>
                <w:top w:val="single" w:sz="2" w:space="0" w:color="777777"/>
                <w:left w:val="single" w:sz="6" w:space="0" w:color="777777"/>
                <w:bottom w:val="single" w:sz="6" w:space="0" w:color="777777"/>
                <w:right w:val="single" w:sz="6" w:space="0" w:color="777777"/>
              </w:divBdr>
              <w:divsChild>
                <w:div w:id="766388869">
                  <w:marLeft w:val="0"/>
                  <w:marRight w:val="0"/>
                  <w:marTop w:val="0"/>
                  <w:marBottom w:val="0"/>
                  <w:divBdr>
                    <w:top w:val="none" w:sz="0" w:space="0" w:color="auto"/>
                    <w:left w:val="none" w:sz="0" w:space="0" w:color="auto"/>
                    <w:bottom w:val="none" w:sz="0" w:space="0" w:color="auto"/>
                    <w:right w:val="none" w:sz="0" w:space="0" w:color="auto"/>
                  </w:divBdr>
                  <w:divsChild>
                    <w:div w:id="1901208009">
                      <w:marLeft w:val="0"/>
                      <w:marRight w:val="0"/>
                      <w:marTop w:val="0"/>
                      <w:marBottom w:val="0"/>
                      <w:divBdr>
                        <w:top w:val="none" w:sz="0" w:space="0" w:color="auto"/>
                        <w:left w:val="none" w:sz="0" w:space="0" w:color="auto"/>
                        <w:bottom w:val="none" w:sz="0" w:space="0" w:color="auto"/>
                        <w:right w:val="none" w:sz="0" w:space="0" w:color="auto"/>
                      </w:divBdr>
                      <w:divsChild>
                        <w:div w:id="2128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28498">
      <w:bodyDiv w:val="1"/>
      <w:marLeft w:val="0"/>
      <w:marRight w:val="0"/>
      <w:marTop w:val="0"/>
      <w:marBottom w:val="0"/>
      <w:divBdr>
        <w:top w:val="none" w:sz="0" w:space="0" w:color="auto"/>
        <w:left w:val="none" w:sz="0" w:space="0" w:color="auto"/>
        <w:bottom w:val="none" w:sz="0" w:space="0" w:color="auto"/>
        <w:right w:val="none" w:sz="0" w:space="0" w:color="auto"/>
      </w:divBdr>
    </w:div>
    <w:div w:id="1808039039">
      <w:bodyDiv w:val="1"/>
      <w:marLeft w:val="0"/>
      <w:marRight w:val="0"/>
      <w:marTop w:val="0"/>
      <w:marBottom w:val="0"/>
      <w:divBdr>
        <w:top w:val="none" w:sz="0" w:space="0" w:color="auto"/>
        <w:left w:val="none" w:sz="0" w:space="0" w:color="auto"/>
        <w:bottom w:val="none" w:sz="0" w:space="0" w:color="auto"/>
        <w:right w:val="none" w:sz="0" w:space="0" w:color="auto"/>
      </w:divBdr>
    </w:div>
    <w:div w:id="18936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PWTC</dc:creator>
  <cp:lastModifiedBy>Claire Reilly</cp:lastModifiedBy>
  <cp:revision>5</cp:revision>
  <cp:lastPrinted>2019-12-16T12:41:00Z</cp:lastPrinted>
  <dcterms:created xsi:type="dcterms:W3CDTF">2021-02-05T11:43:00Z</dcterms:created>
  <dcterms:modified xsi:type="dcterms:W3CDTF">2021-02-09T14:09:00Z</dcterms:modified>
</cp:coreProperties>
</file>